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2E" w:rsidRPr="003C713D" w:rsidRDefault="00C1232E" w:rsidP="001A0C63">
      <w:pPr>
        <w:ind w:left="12036" w:firstLine="720"/>
        <w:rPr>
          <w:b/>
        </w:rPr>
      </w:pPr>
      <w:r w:rsidRPr="003C713D">
        <w:rPr>
          <w:b/>
        </w:rPr>
        <w:t>«УТВЕРЖДАЮ»</w:t>
      </w:r>
    </w:p>
    <w:p w:rsidR="002B394F" w:rsidRPr="003C713D" w:rsidRDefault="002B394F" w:rsidP="00C1232E">
      <w:pPr>
        <w:ind w:left="12191"/>
        <w:rPr>
          <w:b/>
        </w:rPr>
      </w:pPr>
      <w:r w:rsidRPr="003C713D">
        <w:rPr>
          <w:b/>
        </w:rPr>
        <w:t xml:space="preserve">Заместитель </w:t>
      </w:r>
      <w:r w:rsidR="001A20D2" w:rsidRPr="003C713D">
        <w:rPr>
          <w:b/>
        </w:rPr>
        <w:t>начальника</w:t>
      </w:r>
    </w:p>
    <w:p w:rsidR="00C1232E" w:rsidRPr="003C713D" w:rsidRDefault="00C1232E" w:rsidP="00C1232E">
      <w:pPr>
        <w:ind w:left="12191"/>
        <w:rPr>
          <w:b/>
        </w:rPr>
      </w:pPr>
      <w:r w:rsidRPr="003C713D">
        <w:rPr>
          <w:b/>
        </w:rPr>
        <w:t>Тобольской АШ ДОСААФ России</w:t>
      </w:r>
    </w:p>
    <w:p w:rsidR="002B394F" w:rsidRPr="003C713D" w:rsidRDefault="002B394F" w:rsidP="00C1232E">
      <w:pPr>
        <w:ind w:left="12191"/>
        <w:rPr>
          <w:b/>
        </w:rPr>
      </w:pPr>
      <w:r w:rsidRPr="003C713D">
        <w:rPr>
          <w:b/>
        </w:rPr>
        <w:t>по учебно-производственной части</w:t>
      </w:r>
    </w:p>
    <w:p w:rsidR="00C1232E" w:rsidRPr="003C713D" w:rsidRDefault="00C1232E" w:rsidP="00C1232E">
      <w:pPr>
        <w:pStyle w:val="a4"/>
        <w:ind w:left="12191"/>
        <w:rPr>
          <w:b/>
        </w:rPr>
      </w:pPr>
      <w:r w:rsidRPr="003C713D">
        <w:rPr>
          <w:b/>
        </w:rPr>
        <w:t xml:space="preserve"> _________________ </w:t>
      </w:r>
      <w:r w:rsidR="00DF38C2" w:rsidRPr="003C713D">
        <w:rPr>
          <w:b/>
        </w:rPr>
        <w:t>О.В. Замятина</w:t>
      </w:r>
    </w:p>
    <w:p w:rsidR="00C1232E" w:rsidRPr="003C713D" w:rsidRDefault="00C1232E" w:rsidP="00C1232E">
      <w:pPr>
        <w:ind w:left="12191"/>
        <w:rPr>
          <w:b/>
        </w:rPr>
      </w:pPr>
      <w:r w:rsidRPr="003C713D">
        <w:rPr>
          <w:b/>
        </w:rPr>
        <w:t>«____»____________20</w:t>
      </w:r>
      <w:r w:rsidR="00DF38C2" w:rsidRPr="003C713D">
        <w:rPr>
          <w:b/>
        </w:rPr>
        <w:t>17</w:t>
      </w:r>
      <w:r w:rsidRPr="003C713D">
        <w:rPr>
          <w:b/>
        </w:rPr>
        <w:t xml:space="preserve"> г.</w:t>
      </w:r>
    </w:p>
    <w:p w:rsidR="00C1232E" w:rsidRPr="003C713D" w:rsidRDefault="00C1232E" w:rsidP="00C1232E">
      <w:pPr>
        <w:pStyle w:val="1"/>
        <w:rPr>
          <w:sz w:val="20"/>
        </w:rPr>
      </w:pPr>
    </w:p>
    <w:p w:rsidR="00DA71C9" w:rsidRPr="003C713D" w:rsidRDefault="00DA71C9" w:rsidP="00DA71C9"/>
    <w:p w:rsidR="00C1232E" w:rsidRPr="003C713D" w:rsidRDefault="00C1232E" w:rsidP="00C1232E">
      <w:pPr>
        <w:pStyle w:val="1"/>
        <w:rPr>
          <w:sz w:val="24"/>
          <w:szCs w:val="24"/>
        </w:rPr>
      </w:pPr>
      <w:r w:rsidRPr="003C713D">
        <w:rPr>
          <w:sz w:val="24"/>
          <w:szCs w:val="24"/>
        </w:rPr>
        <w:t>ПЛАН - ГРАФИК</w:t>
      </w:r>
    </w:p>
    <w:p w:rsidR="00E26639" w:rsidRPr="003C713D" w:rsidRDefault="00C1232E" w:rsidP="00D122A8">
      <w:pPr>
        <w:jc w:val="center"/>
        <w:rPr>
          <w:sz w:val="24"/>
          <w:szCs w:val="24"/>
        </w:rPr>
      </w:pPr>
      <w:r w:rsidRPr="003C713D">
        <w:rPr>
          <w:sz w:val="24"/>
          <w:szCs w:val="24"/>
        </w:rPr>
        <w:t xml:space="preserve"> прохождения программы учебн</w:t>
      </w:r>
      <w:r w:rsidR="00304A0D" w:rsidRPr="003C713D">
        <w:rPr>
          <w:sz w:val="24"/>
          <w:szCs w:val="24"/>
        </w:rPr>
        <w:t>ойгруппой</w:t>
      </w:r>
      <w:r w:rsidRPr="003C713D">
        <w:rPr>
          <w:sz w:val="24"/>
          <w:szCs w:val="24"/>
        </w:rPr>
        <w:t xml:space="preserve"> № __</w:t>
      </w:r>
      <w:r w:rsidR="002B394F" w:rsidRPr="003C713D">
        <w:rPr>
          <w:sz w:val="24"/>
          <w:szCs w:val="24"/>
        </w:rPr>
        <w:t>_</w:t>
      </w:r>
      <w:r w:rsidRPr="003C713D">
        <w:rPr>
          <w:sz w:val="24"/>
          <w:szCs w:val="24"/>
        </w:rPr>
        <w:t xml:space="preserve">_ по  </w:t>
      </w:r>
      <w:r w:rsidR="00D122A8" w:rsidRPr="003C713D">
        <w:rPr>
          <w:sz w:val="24"/>
          <w:szCs w:val="24"/>
        </w:rPr>
        <w:t xml:space="preserve">профессиональной подготовке специалистов по безопасности </w:t>
      </w:r>
      <w:r w:rsidR="00E26639" w:rsidRPr="003C713D">
        <w:rPr>
          <w:sz w:val="24"/>
          <w:szCs w:val="24"/>
        </w:rPr>
        <w:t xml:space="preserve">дорожного движения </w:t>
      </w:r>
    </w:p>
    <w:p w:rsidR="00D122A8" w:rsidRPr="003C713D" w:rsidRDefault="00E26639" w:rsidP="00D122A8">
      <w:pPr>
        <w:jc w:val="center"/>
        <w:rPr>
          <w:sz w:val="24"/>
          <w:szCs w:val="24"/>
        </w:rPr>
      </w:pPr>
      <w:r w:rsidRPr="003C713D">
        <w:rPr>
          <w:sz w:val="24"/>
          <w:szCs w:val="24"/>
        </w:rPr>
        <w:t>в организациях, осуществляющих перевозки пассажиров и грузов</w:t>
      </w:r>
    </w:p>
    <w:p w:rsidR="00C1232E" w:rsidRDefault="00C1232E" w:rsidP="00C1232E">
      <w:pPr>
        <w:pStyle w:val="1"/>
        <w:rPr>
          <w:b w:val="0"/>
          <w:sz w:val="24"/>
          <w:szCs w:val="24"/>
        </w:rPr>
      </w:pPr>
      <w:r w:rsidRPr="003C713D">
        <w:rPr>
          <w:b w:val="0"/>
          <w:sz w:val="24"/>
          <w:szCs w:val="24"/>
        </w:rPr>
        <w:t xml:space="preserve">в объеме </w:t>
      </w:r>
      <w:r w:rsidR="00E26639" w:rsidRPr="003C713D">
        <w:rPr>
          <w:b w:val="0"/>
          <w:sz w:val="24"/>
          <w:szCs w:val="24"/>
          <w:u w:val="single"/>
        </w:rPr>
        <w:t xml:space="preserve">252 </w:t>
      </w:r>
      <w:r w:rsidRPr="003C713D">
        <w:rPr>
          <w:b w:val="0"/>
          <w:sz w:val="24"/>
          <w:szCs w:val="24"/>
        </w:rPr>
        <w:t>часов.</w:t>
      </w:r>
    </w:p>
    <w:p w:rsidR="003C713D" w:rsidRPr="003C713D" w:rsidRDefault="003C713D" w:rsidP="003C713D"/>
    <w:tbl>
      <w:tblPr>
        <w:tblW w:w="0" w:type="auto"/>
        <w:jc w:val="center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5681"/>
        <w:gridCol w:w="494"/>
        <w:gridCol w:w="858"/>
        <w:gridCol w:w="952"/>
        <w:gridCol w:w="992"/>
        <w:gridCol w:w="988"/>
        <w:gridCol w:w="992"/>
        <w:gridCol w:w="855"/>
        <w:gridCol w:w="851"/>
        <w:gridCol w:w="850"/>
        <w:gridCol w:w="992"/>
        <w:gridCol w:w="882"/>
      </w:tblGrid>
      <w:tr w:rsidR="00F03C28" w:rsidRPr="003C713D" w:rsidTr="003C713D">
        <w:trPr>
          <w:cantSplit/>
          <w:trHeight w:val="224"/>
          <w:jc w:val="center"/>
        </w:trPr>
        <w:tc>
          <w:tcPr>
            <w:tcW w:w="1127" w:type="dxa"/>
            <w:vMerge w:val="restart"/>
          </w:tcPr>
          <w:p w:rsidR="00F03C28" w:rsidRPr="003C713D" w:rsidRDefault="00F03C28" w:rsidP="004C6A5B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3C713D">
              <w:rPr>
                <w:b/>
                <w:sz w:val="16"/>
              </w:rPr>
              <w:t>Наименова-ние</w:t>
            </w:r>
            <w:proofErr w:type="spellEnd"/>
            <w:proofErr w:type="gramEnd"/>
            <w:r w:rsidRPr="003C713D">
              <w:rPr>
                <w:b/>
                <w:sz w:val="16"/>
              </w:rPr>
              <w:t xml:space="preserve"> цикла</w:t>
            </w:r>
          </w:p>
        </w:tc>
        <w:tc>
          <w:tcPr>
            <w:tcW w:w="5681" w:type="dxa"/>
            <w:vMerge w:val="restart"/>
          </w:tcPr>
          <w:p w:rsidR="00F03C28" w:rsidRPr="003C713D" w:rsidRDefault="00F03C28" w:rsidP="004C6A5B">
            <w:pPr>
              <w:jc w:val="center"/>
              <w:rPr>
                <w:b/>
                <w:sz w:val="16"/>
              </w:rPr>
            </w:pPr>
            <w:r w:rsidRPr="003C713D">
              <w:rPr>
                <w:b/>
                <w:sz w:val="16"/>
              </w:rPr>
              <w:t>Предметы</w:t>
            </w:r>
          </w:p>
        </w:tc>
        <w:tc>
          <w:tcPr>
            <w:tcW w:w="494" w:type="dxa"/>
            <w:vMerge w:val="restart"/>
          </w:tcPr>
          <w:p w:rsidR="00F03C28" w:rsidRPr="003C713D" w:rsidRDefault="00F03C28" w:rsidP="004C6A5B">
            <w:pPr>
              <w:jc w:val="center"/>
              <w:rPr>
                <w:b/>
                <w:sz w:val="14"/>
              </w:rPr>
            </w:pPr>
            <w:r w:rsidRPr="003C713D">
              <w:rPr>
                <w:b/>
                <w:sz w:val="14"/>
              </w:rPr>
              <w:t>Всего часов</w:t>
            </w:r>
          </w:p>
        </w:tc>
        <w:tc>
          <w:tcPr>
            <w:tcW w:w="858" w:type="dxa"/>
          </w:tcPr>
          <w:p w:rsidR="00F03C28" w:rsidRDefault="00F03C28" w:rsidP="004C6A5B">
            <w:pPr>
              <w:jc w:val="center"/>
              <w:rPr>
                <w:sz w:val="14"/>
              </w:rPr>
            </w:pPr>
          </w:p>
          <w:p w:rsidR="003C713D" w:rsidRDefault="003C713D" w:rsidP="004C6A5B">
            <w:pPr>
              <w:jc w:val="center"/>
              <w:rPr>
                <w:sz w:val="14"/>
              </w:rPr>
            </w:pPr>
          </w:p>
          <w:p w:rsidR="003C713D" w:rsidRPr="003C713D" w:rsidRDefault="003C713D" w:rsidP="004C6A5B">
            <w:pPr>
              <w:jc w:val="center"/>
              <w:rPr>
                <w:sz w:val="14"/>
              </w:rPr>
            </w:pPr>
          </w:p>
        </w:tc>
        <w:tc>
          <w:tcPr>
            <w:tcW w:w="952" w:type="dxa"/>
          </w:tcPr>
          <w:p w:rsidR="00F03C28" w:rsidRDefault="00F03C28" w:rsidP="004C6A5B">
            <w:pPr>
              <w:jc w:val="center"/>
              <w:rPr>
                <w:sz w:val="14"/>
              </w:rPr>
            </w:pPr>
          </w:p>
          <w:p w:rsidR="003C713D" w:rsidRPr="003C713D" w:rsidRDefault="003C713D" w:rsidP="004C6A5B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988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855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  <w:tc>
          <w:tcPr>
            <w:tcW w:w="882" w:type="dxa"/>
          </w:tcPr>
          <w:p w:rsidR="00F03C28" w:rsidRPr="003C713D" w:rsidRDefault="00F03C28" w:rsidP="004C6A5B">
            <w:pPr>
              <w:jc w:val="center"/>
              <w:rPr>
                <w:sz w:val="14"/>
              </w:rPr>
            </w:pPr>
          </w:p>
        </w:tc>
      </w:tr>
      <w:tr w:rsidR="00F03C28" w:rsidRPr="003C713D" w:rsidTr="003C713D">
        <w:trPr>
          <w:cantSplit/>
          <w:trHeight w:val="205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F03C28" w:rsidRPr="003C713D" w:rsidRDefault="00F03C28" w:rsidP="004C6A5B">
            <w:pPr>
              <w:jc w:val="center"/>
              <w:rPr>
                <w:sz w:val="16"/>
              </w:rPr>
            </w:pPr>
          </w:p>
        </w:tc>
        <w:tc>
          <w:tcPr>
            <w:tcW w:w="5681" w:type="dxa"/>
            <w:vMerge/>
          </w:tcPr>
          <w:p w:rsidR="00F03C28" w:rsidRPr="003C713D" w:rsidRDefault="00F03C28" w:rsidP="004C6A5B">
            <w:pPr>
              <w:jc w:val="center"/>
              <w:rPr>
                <w:sz w:val="16"/>
              </w:rPr>
            </w:pPr>
          </w:p>
        </w:tc>
        <w:tc>
          <w:tcPr>
            <w:tcW w:w="494" w:type="dxa"/>
            <w:vMerge/>
          </w:tcPr>
          <w:p w:rsidR="00F03C28" w:rsidRPr="003C713D" w:rsidRDefault="00F03C28" w:rsidP="004C6A5B">
            <w:pPr>
              <w:jc w:val="center"/>
              <w:rPr>
                <w:sz w:val="16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1</w:t>
            </w: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</w:t>
            </w: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3</w:t>
            </w: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4</w:t>
            </w: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5</w:t>
            </w: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6</w:t>
            </w: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7</w:t>
            </w: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8</w:t>
            </w: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9</w:t>
            </w:r>
          </w:p>
        </w:tc>
        <w:tc>
          <w:tcPr>
            <w:tcW w:w="882" w:type="dxa"/>
          </w:tcPr>
          <w:p w:rsidR="00F03C28" w:rsidRPr="003C713D" w:rsidRDefault="00F03C28" w:rsidP="004C6A5B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10</w:t>
            </w:r>
          </w:p>
        </w:tc>
      </w:tr>
      <w:tr w:rsidR="00F03C28" w:rsidRPr="003C713D" w:rsidTr="003C713D">
        <w:trPr>
          <w:cantSplit/>
          <w:trHeight w:val="732"/>
          <w:jc w:val="center"/>
        </w:trPr>
        <w:tc>
          <w:tcPr>
            <w:tcW w:w="1127" w:type="dxa"/>
            <w:vMerge w:val="restart"/>
            <w:textDirection w:val="btLr"/>
          </w:tcPr>
          <w:p w:rsidR="00F03C28" w:rsidRPr="003C713D" w:rsidRDefault="00F03C28" w:rsidP="00906D78">
            <w:pPr>
              <w:ind w:left="113" w:right="113"/>
              <w:rPr>
                <w:b/>
                <w:sz w:val="18"/>
                <w:szCs w:val="18"/>
              </w:rPr>
            </w:pPr>
            <w:r w:rsidRPr="003C713D">
              <w:rPr>
                <w:b/>
                <w:sz w:val="18"/>
                <w:szCs w:val="18"/>
              </w:rPr>
              <w:t xml:space="preserve">                                                                      Модуль 1</w:t>
            </w:r>
          </w:p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C713D">
              <w:rPr>
                <w:b/>
                <w:sz w:val="24"/>
                <w:szCs w:val="24"/>
              </w:rPr>
              <w:t>«Организация перевозок пассажиров и грузов на автомобильном транспорте»</w:t>
            </w: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>Общие требования к организации и осуществлению деятельности</w:t>
            </w:r>
          </w:p>
          <w:p w:rsidR="00F03C28" w:rsidRPr="003C713D" w:rsidRDefault="00F03C28" w:rsidP="00783BFD">
            <w:pPr>
              <w:jc w:val="both"/>
            </w:pPr>
            <w:r w:rsidRPr="003C713D">
              <w:t>по обеспечению безопасности перевозок пассажиров и грузов</w:t>
            </w:r>
          </w:p>
          <w:p w:rsidR="00F03C28" w:rsidRPr="003C713D" w:rsidRDefault="00F03C28" w:rsidP="00783BF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7915EE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41</w:t>
            </w: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.1/2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.2/2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.3/2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.4/3</w:t>
            </w: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.5/9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.5/5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.6/4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.6/4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.7/5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.7/3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CF63D7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363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 xml:space="preserve">Обеспечение профессиональной компетентности и профессиональной пригодности работников </w:t>
            </w:r>
            <w:proofErr w:type="gramStart"/>
            <w:r w:rsidRPr="003C713D">
              <w:t>автомобильного</w:t>
            </w:r>
            <w:proofErr w:type="gramEnd"/>
          </w:p>
          <w:p w:rsidR="00F03C28" w:rsidRPr="003C713D" w:rsidRDefault="00F03C28" w:rsidP="00783BFD">
            <w:pPr>
              <w:jc w:val="both"/>
            </w:pPr>
            <w:r w:rsidRPr="003C713D">
              <w:t>транспорта с позиций обеспечения безопасности перевозочного</w:t>
            </w:r>
          </w:p>
          <w:p w:rsidR="00F03C28" w:rsidRPr="003C713D" w:rsidRDefault="00F03C28" w:rsidP="00783BFD">
            <w:pPr>
              <w:jc w:val="both"/>
            </w:pPr>
            <w:r w:rsidRPr="003C713D">
              <w:t>процесса</w:t>
            </w: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20</w:t>
            </w: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.3/2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.4/1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.5/6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.6/2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.6/4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.7/1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722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8C3C92">
            <w:r w:rsidRPr="003C713D">
              <w:t>Обеспечение безопасности эксплуатируемых</w:t>
            </w:r>
            <w:r w:rsidR="008C3C92" w:rsidRPr="003C713D">
              <w:t xml:space="preserve"> </w:t>
            </w:r>
            <w:r w:rsidRPr="003C713D">
              <w:t>автотранспортных</w:t>
            </w:r>
            <w:r w:rsidR="008C3C92" w:rsidRPr="003C713D">
              <w:t xml:space="preserve"> </w:t>
            </w:r>
            <w:r w:rsidRPr="003C713D">
              <w:t>Средств</w:t>
            </w:r>
          </w:p>
          <w:p w:rsidR="00F03C28" w:rsidRPr="003C713D" w:rsidRDefault="00F03C28" w:rsidP="00783BFD">
            <w:pPr>
              <w:jc w:val="both"/>
            </w:pPr>
          </w:p>
          <w:p w:rsidR="00F03C28" w:rsidRPr="003C713D" w:rsidRDefault="00F03C28" w:rsidP="00783BF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9</w:t>
            </w: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Т3.1/1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Т3.2/1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Т3.3/1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Т3.4/1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Т3.5/3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Т3.6/1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573BC3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472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>Обеспечение безопасности при перевозках пассажиров</w:t>
            </w: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19</w:t>
            </w: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.3/5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.4/3</w:t>
            </w: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F03C28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.4/2</w:t>
            </w:r>
          </w:p>
          <w:p w:rsidR="00F03C28" w:rsidRPr="003C713D" w:rsidRDefault="00F03C28" w:rsidP="00F03C28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.5/4</w:t>
            </w:r>
          </w:p>
          <w:p w:rsidR="00F03C28" w:rsidRPr="003C713D" w:rsidRDefault="00F03C28" w:rsidP="00F03C28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  <w:p w:rsidR="00F03C28" w:rsidRPr="003C713D" w:rsidRDefault="00F03C28" w:rsidP="00F03C28">
            <w:pPr>
              <w:jc w:val="center"/>
              <w:rPr>
                <w:sz w:val="16"/>
                <w:szCs w:val="16"/>
              </w:rPr>
            </w:pPr>
          </w:p>
          <w:p w:rsidR="00F03C28" w:rsidRPr="003C713D" w:rsidRDefault="00F03C28" w:rsidP="00216916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365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>Обеспечение безопасности при перевозках грузов</w:t>
            </w:r>
          </w:p>
          <w:p w:rsidR="00F03C28" w:rsidRPr="003C713D" w:rsidRDefault="00F03C28" w:rsidP="00783BFD">
            <w:pPr>
              <w:jc w:val="both"/>
            </w:pPr>
          </w:p>
          <w:p w:rsidR="00F03C28" w:rsidRPr="003C713D" w:rsidRDefault="00F03C28" w:rsidP="00783BF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7915EE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17</w:t>
            </w: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F03C28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Т5.1/1</w:t>
            </w:r>
          </w:p>
          <w:p w:rsidR="00F03C28" w:rsidRPr="003C713D" w:rsidRDefault="00F03C28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459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 xml:space="preserve">Обеспечение безопасности перевозок пассажиров и </w:t>
            </w:r>
          </w:p>
          <w:p w:rsidR="00F03C28" w:rsidRPr="003C713D" w:rsidRDefault="00F03C28" w:rsidP="00783BFD">
            <w:pPr>
              <w:jc w:val="both"/>
            </w:pPr>
            <w:r w:rsidRPr="003C713D">
              <w:t>грузов в особых условиях</w:t>
            </w:r>
          </w:p>
          <w:p w:rsidR="00F03C28" w:rsidRPr="003C713D" w:rsidRDefault="00F03C28" w:rsidP="00783BF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397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83BFD">
            <w:pPr>
              <w:jc w:val="both"/>
            </w:pPr>
            <w:r w:rsidRPr="003C713D">
              <w:t xml:space="preserve">Обеспечение безопасности при организации перевозок </w:t>
            </w:r>
          </w:p>
          <w:p w:rsidR="00F03C28" w:rsidRPr="003C713D" w:rsidRDefault="00F03C28" w:rsidP="00783BFD">
            <w:pPr>
              <w:jc w:val="both"/>
            </w:pPr>
            <w:r w:rsidRPr="003C713D">
              <w:t>крупногабаритных и тяжеловесных грузов</w:t>
            </w:r>
          </w:p>
          <w:p w:rsidR="00F03C28" w:rsidRPr="003C713D" w:rsidRDefault="00F03C28" w:rsidP="00783BF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F03C28" w:rsidRPr="003C713D" w:rsidRDefault="00F03C28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612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bottom w:val="single" w:sz="4" w:space="0" w:color="auto"/>
            </w:tcBorders>
          </w:tcPr>
          <w:p w:rsidR="00F03C28" w:rsidRPr="003C713D" w:rsidRDefault="00F03C28" w:rsidP="00783BFD">
            <w:pPr>
              <w:jc w:val="both"/>
            </w:pPr>
            <w:r w:rsidRPr="003C713D">
              <w:t>Обеспечение безопасности при организации перевозок опасных грузов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03C28" w:rsidRPr="003C713D" w:rsidRDefault="00F03C28" w:rsidP="004C6A5B">
            <w:pPr>
              <w:jc w:val="center"/>
              <w:rPr>
                <w:sz w:val="16"/>
                <w:szCs w:val="16"/>
              </w:rPr>
            </w:pPr>
          </w:p>
        </w:tc>
      </w:tr>
      <w:tr w:rsidR="00F03C28" w:rsidRPr="003C713D" w:rsidTr="003C713D">
        <w:trPr>
          <w:cantSplit/>
          <w:trHeight w:val="373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bottom w:val="single" w:sz="4" w:space="0" w:color="auto"/>
            </w:tcBorders>
          </w:tcPr>
          <w:p w:rsidR="00F03C28" w:rsidRPr="003C713D" w:rsidRDefault="00F03C28" w:rsidP="00C849CA">
            <w:pPr>
              <w:jc w:val="right"/>
            </w:pPr>
            <w:r w:rsidRPr="003C713D">
              <w:t xml:space="preserve">Итого                                                                               </w:t>
            </w:r>
          </w:p>
          <w:p w:rsidR="00F03C28" w:rsidRPr="003C713D" w:rsidRDefault="00F03C28" w:rsidP="00C849CA">
            <w:pPr>
              <w:jc w:val="both"/>
            </w:pPr>
            <w:r w:rsidRPr="003C713D">
              <w:t xml:space="preserve">              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C28" w:rsidRPr="003C713D" w:rsidRDefault="00F03C28" w:rsidP="007F0D9D">
            <w:pPr>
              <w:jc w:val="center"/>
            </w:pPr>
            <w:r w:rsidRPr="003C713D">
              <w:t>9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03C28" w:rsidRPr="003C713D" w:rsidRDefault="00F03C28" w:rsidP="00DD4575">
            <w:pPr>
              <w:jc w:val="center"/>
            </w:pPr>
            <w:r w:rsidRPr="003C713D">
              <w:t>9</w:t>
            </w:r>
          </w:p>
        </w:tc>
      </w:tr>
      <w:tr w:rsidR="003C713D" w:rsidRPr="003C713D" w:rsidTr="003C713D">
        <w:trPr>
          <w:cantSplit/>
          <w:trHeight w:val="1"/>
          <w:jc w:val="center"/>
        </w:trPr>
        <w:tc>
          <w:tcPr>
            <w:tcW w:w="1127" w:type="dxa"/>
            <w:vMerge/>
            <w:tcBorders>
              <w:top w:val="single" w:sz="4" w:space="0" w:color="auto"/>
            </w:tcBorders>
            <w:textDirection w:val="btLr"/>
          </w:tcPr>
          <w:p w:rsidR="003C713D" w:rsidRPr="003C713D" w:rsidRDefault="003C713D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:rsidR="003C713D" w:rsidRDefault="003C713D" w:rsidP="007514AD">
            <w:pPr>
              <w:jc w:val="both"/>
            </w:pPr>
          </w:p>
          <w:p w:rsidR="003C713D" w:rsidRPr="003C713D" w:rsidRDefault="003C713D" w:rsidP="007514AD">
            <w:pPr>
              <w:jc w:val="both"/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3C713D" w:rsidRPr="003C713D" w:rsidRDefault="003C713D" w:rsidP="00DA71C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3C713D" w:rsidRPr="003C713D" w:rsidRDefault="003C713D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F03C28" w:rsidRPr="003C713D" w:rsidTr="003C713D">
        <w:trPr>
          <w:cantSplit/>
          <w:trHeight w:val="1"/>
          <w:jc w:val="center"/>
        </w:trPr>
        <w:tc>
          <w:tcPr>
            <w:tcW w:w="1127" w:type="dxa"/>
            <w:vMerge/>
            <w:tcBorders>
              <w:top w:val="single" w:sz="4" w:space="0" w:color="auto"/>
            </w:tcBorders>
            <w:textDirection w:val="btLr"/>
          </w:tcPr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:rsidR="00F03C28" w:rsidRPr="003C713D" w:rsidRDefault="00F03C28" w:rsidP="007514AD">
            <w:pPr>
              <w:jc w:val="both"/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F03C28" w:rsidRPr="003C713D" w:rsidRDefault="00F03C28" w:rsidP="00DA71C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562175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F03C28" w:rsidRPr="003C713D" w:rsidTr="003C713D">
        <w:trPr>
          <w:cantSplit/>
          <w:trHeight w:val="1293"/>
          <w:jc w:val="center"/>
        </w:trPr>
        <w:tc>
          <w:tcPr>
            <w:tcW w:w="1127" w:type="dxa"/>
            <w:vMerge/>
            <w:tcBorders>
              <w:top w:val="single" w:sz="4" w:space="0" w:color="auto"/>
            </w:tcBorders>
            <w:textDirection w:val="btLr"/>
          </w:tcPr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:rsidR="00F03C28" w:rsidRPr="003C713D" w:rsidRDefault="00F03C28" w:rsidP="005B7F89">
            <w:pPr>
              <w:jc w:val="both"/>
            </w:pPr>
          </w:p>
          <w:p w:rsidR="00F03C28" w:rsidRPr="003C713D" w:rsidRDefault="00F03C28" w:rsidP="005B7F89">
            <w:pPr>
              <w:jc w:val="both"/>
            </w:pPr>
            <w:r w:rsidRPr="003C713D">
              <w:t>Общие требования к организации и осуществлению деятельности</w:t>
            </w:r>
          </w:p>
          <w:p w:rsidR="00F03C28" w:rsidRPr="003C713D" w:rsidRDefault="00F03C28" w:rsidP="007514AD">
            <w:pPr>
              <w:jc w:val="both"/>
            </w:pPr>
            <w:r w:rsidRPr="003C713D">
              <w:t>по обеспечению безопасности перевозок пассажиров и грузов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F03C28" w:rsidRPr="003C713D" w:rsidRDefault="00F03C28" w:rsidP="00DA71C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F03C28" w:rsidRPr="003C713D" w:rsidTr="003C713D">
        <w:trPr>
          <w:cantSplit/>
          <w:trHeight w:val="249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5B7F89">
            <w:pPr>
              <w:jc w:val="both"/>
            </w:pPr>
            <w:r w:rsidRPr="003C713D">
              <w:t xml:space="preserve">Обеспечение профессиональной компетентности и профессиональной пригодности работников </w:t>
            </w:r>
            <w:proofErr w:type="gramStart"/>
            <w:r w:rsidRPr="003C713D">
              <w:t>автомобильного</w:t>
            </w:r>
            <w:proofErr w:type="gramEnd"/>
          </w:p>
          <w:p w:rsidR="00F03C28" w:rsidRPr="003C713D" w:rsidRDefault="00F03C28" w:rsidP="005B7F89">
            <w:pPr>
              <w:jc w:val="both"/>
            </w:pPr>
            <w:r w:rsidRPr="003C713D">
              <w:t>транспорта с позиций обеспечения безопасности перевозочного</w:t>
            </w:r>
          </w:p>
          <w:p w:rsidR="00F03C28" w:rsidRPr="003C713D" w:rsidRDefault="00F03C28" w:rsidP="007514AD">
            <w:pPr>
              <w:jc w:val="both"/>
            </w:pPr>
            <w:r w:rsidRPr="003C713D">
              <w:t>процесса</w:t>
            </w: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F03C28" w:rsidRPr="003C713D" w:rsidTr="003C713D">
        <w:trPr>
          <w:cantSplit/>
          <w:trHeight w:val="600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5B7F89">
            <w:pPr>
              <w:jc w:val="both"/>
            </w:pPr>
            <w:r w:rsidRPr="003C713D">
              <w:t xml:space="preserve">Обеспечение безопасности </w:t>
            </w:r>
            <w:proofErr w:type="gramStart"/>
            <w:r w:rsidRPr="003C713D">
              <w:t>эксплуатируемых</w:t>
            </w:r>
            <w:proofErr w:type="gramEnd"/>
          </w:p>
          <w:p w:rsidR="00F03C28" w:rsidRPr="003C713D" w:rsidRDefault="00F03C28" w:rsidP="007514AD">
            <w:pPr>
              <w:jc w:val="both"/>
            </w:pPr>
            <w:r w:rsidRPr="003C713D">
              <w:t>автотранспортных средств</w:t>
            </w:r>
          </w:p>
          <w:p w:rsidR="00F03C28" w:rsidRPr="003C713D" w:rsidRDefault="00F03C28" w:rsidP="007514A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F03C28" w:rsidRPr="003C713D" w:rsidTr="003C713D">
        <w:trPr>
          <w:cantSplit/>
          <w:trHeight w:val="284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F03C28" w:rsidRPr="003C713D" w:rsidRDefault="00F03C28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F03C28" w:rsidRPr="003C713D" w:rsidRDefault="00F03C28" w:rsidP="007514AD">
            <w:pPr>
              <w:jc w:val="both"/>
            </w:pPr>
            <w:r w:rsidRPr="003C713D">
              <w:t>Обеспечение безопасности при перевозках пассажиров</w:t>
            </w:r>
          </w:p>
          <w:p w:rsidR="00F03C28" w:rsidRPr="003C713D" w:rsidRDefault="00F03C28" w:rsidP="007514AD">
            <w:pPr>
              <w:jc w:val="both"/>
            </w:pPr>
          </w:p>
          <w:p w:rsidR="00F03C28" w:rsidRPr="003C713D" w:rsidRDefault="00F03C28" w:rsidP="007514AD">
            <w:pPr>
              <w:jc w:val="both"/>
            </w:pPr>
          </w:p>
        </w:tc>
        <w:tc>
          <w:tcPr>
            <w:tcW w:w="494" w:type="dxa"/>
          </w:tcPr>
          <w:p w:rsidR="00F03C28" w:rsidRPr="003C713D" w:rsidRDefault="00F03C28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F03C28" w:rsidRPr="003C713D" w:rsidRDefault="00F03C28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F03C28" w:rsidRPr="003C713D" w:rsidRDefault="00F03C28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562175" w:rsidRPr="003C713D" w:rsidTr="003C713D">
        <w:trPr>
          <w:cantSplit/>
          <w:trHeight w:val="338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7514AD">
            <w:pPr>
              <w:jc w:val="both"/>
            </w:pPr>
            <w:r w:rsidRPr="003C713D">
              <w:t>Обеспечение безопасности при перевозках грузов</w:t>
            </w:r>
          </w:p>
          <w:p w:rsidR="00562175" w:rsidRPr="003C713D" w:rsidRDefault="00562175" w:rsidP="007514AD">
            <w:pPr>
              <w:jc w:val="both"/>
            </w:pPr>
          </w:p>
          <w:p w:rsidR="00562175" w:rsidRPr="003C713D" w:rsidRDefault="00562175" w:rsidP="007514AD">
            <w:pPr>
              <w:jc w:val="both"/>
            </w:pPr>
          </w:p>
        </w:tc>
        <w:tc>
          <w:tcPr>
            <w:tcW w:w="494" w:type="dxa"/>
          </w:tcPr>
          <w:p w:rsidR="00562175" w:rsidRPr="003C713D" w:rsidRDefault="00562175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17</w:t>
            </w: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Т5.1/1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Т5.2/7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Т5.3/1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Т5.3/5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562175" w:rsidRPr="003C713D" w:rsidTr="003C713D">
        <w:trPr>
          <w:cantSplit/>
          <w:trHeight w:val="509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5B7F89">
            <w:pPr>
              <w:jc w:val="both"/>
            </w:pPr>
            <w:r w:rsidRPr="003C713D">
              <w:t xml:space="preserve">Обеспечение безопасности перевозок пассажиров и </w:t>
            </w:r>
          </w:p>
          <w:p w:rsidR="00562175" w:rsidRPr="003C713D" w:rsidRDefault="00562175" w:rsidP="007514AD">
            <w:pPr>
              <w:jc w:val="both"/>
            </w:pPr>
            <w:r w:rsidRPr="003C713D">
              <w:t>грузов в особых условиях</w:t>
            </w:r>
          </w:p>
          <w:p w:rsidR="00562175" w:rsidRPr="003C713D" w:rsidRDefault="00562175" w:rsidP="007514AD">
            <w:pPr>
              <w:jc w:val="both"/>
              <w:rPr>
                <w:lang w:eastAsia="en-US"/>
              </w:rPr>
            </w:pPr>
          </w:p>
        </w:tc>
        <w:tc>
          <w:tcPr>
            <w:tcW w:w="494" w:type="dxa"/>
          </w:tcPr>
          <w:p w:rsidR="00562175" w:rsidRPr="003C713D" w:rsidRDefault="00562175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6</w:t>
            </w: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.3/3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562175" w:rsidRPr="003C713D" w:rsidTr="003C713D">
        <w:trPr>
          <w:cantSplit/>
          <w:trHeight w:val="790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5B7F89">
            <w:pPr>
              <w:jc w:val="both"/>
            </w:pPr>
            <w:r w:rsidRPr="003C713D">
              <w:t xml:space="preserve">Обеспечение безопасности при организации перевозок </w:t>
            </w:r>
          </w:p>
          <w:p w:rsidR="00562175" w:rsidRPr="003C713D" w:rsidRDefault="00562175" w:rsidP="007514AD">
            <w:pPr>
              <w:jc w:val="both"/>
              <w:rPr>
                <w:lang w:eastAsia="en-US"/>
              </w:rPr>
            </w:pPr>
            <w:r w:rsidRPr="003C713D">
              <w:t>крупногабаритных и тяжеловесных грузов</w:t>
            </w:r>
          </w:p>
        </w:tc>
        <w:tc>
          <w:tcPr>
            <w:tcW w:w="494" w:type="dxa"/>
          </w:tcPr>
          <w:p w:rsidR="00562175" w:rsidRPr="003C713D" w:rsidRDefault="00562175" w:rsidP="007915EE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2</w:t>
            </w:r>
            <w:r w:rsidR="006354AF" w:rsidRPr="003C713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.2/3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.3/1</w:t>
            </w: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.3/7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.4/2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.4/6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</w:tc>
        <w:tc>
          <w:tcPr>
            <w:tcW w:w="855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562175" w:rsidRPr="003C713D" w:rsidTr="003C713D">
        <w:trPr>
          <w:cantSplit/>
          <w:trHeight w:val="500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5B7F89">
            <w:pPr>
              <w:jc w:val="both"/>
            </w:pPr>
            <w:r w:rsidRPr="003C713D">
              <w:t>Обеспечение безопасности при организации перевозок опасных грузов</w:t>
            </w:r>
          </w:p>
          <w:p w:rsidR="00562175" w:rsidRPr="003C713D" w:rsidRDefault="00562175" w:rsidP="007514AD">
            <w:pPr>
              <w:jc w:val="both"/>
            </w:pPr>
          </w:p>
        </w:tc>
        <w:tc>
          <w:tcPr>
            <w:tcW w:w="494" w:type="dxa"/>
          </w:tcPr>
          <w:p w:rsidR="00562175" w:rsidRPr="003C713D" w:rsidRDefault="00562175" w:rsidP="004C6A5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38</w:t>
            </w: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Т8.1/1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Т8.2/1</w:t>
            </w:r>
          </w:p>
          <w:p w:rsidR="00562175" w:rsidRPr="003C713D" w:rsidRDefault="00562175" w:rsidP="0056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Т8.3/4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Т8.3/3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Т8.4/2</w:t>
            </w:r>
          </w:p>
          <w:p w:rsidR="00562175" w:rsidRPr="003C713D" w:rsidRDefault="00562175" w:rsidP="0056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Т8.5/4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Т8.6/2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Т8.7/3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56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Т8.7/3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Т8.8/1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Т8.8/3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Т8.9/2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Т8.9/4</w:t>
            </w:r>
          </w:p>
          <w:p w:rsidR="00562175" w:rsidRPr="003C713D" w:rsidRDefault="00562175" w:rsidP="007F0D9D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Т8.10/3</w:t>
            </w:r>
          </w:p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</w:tr>
      <w:tr w:rsidR="00562175" w:rsidRPr="003C713D" w:rsidTr="003C713D">
        <w:trPr>
          <w:cantSplit/>
          <w:trHeight w:val="359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F25AAD">
            <w:pPr>
              <w:jc w:val="center"/>
              <w:rPr>
                <w:b/>
                <w:sz w:val="24"/>
                <w:szCs w:val="24"/>
              </w:rPr>
            </w:pPr>
            <w:r w:rsidRPr="003C713D">
              <w:rPr>
                <w:b/>
              </w:rPr>
              <w:t>Итого</w:t>
            </w:r>
          </w:p>
        </w:tc>
        <w:tc>
          <w:tcPr>
            <w:tcW w:w="494" w:type="dxa"/>
          </w:tcPr>
          <w:p w:rsidR="00562175" w:rsidRPr="003C713D" w:rsidRDefault="00562175" w:rsidP="004C6A5B">
            <w:pPr>
              <w:jc w:val="center"/>
              <w:rPr>
                <w:b/>
                <w:sz w:val="18"/>
                <w:szCs w:val="18"/>
              </w:rPr>
            </w:pPr>
            <w:r w:rsidRPr="003C713D"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855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  <w:r w:rsidRPr="003C713D">
              <w:t>9</w:t>
            </w: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</w:pPr>
          </w:p>
        </w:tc>
      </w:tr>
      <w:tr w:rsidR="00562175" w:rsidRPr="003C713D" w:rsidTr="003C713D">
        <w:trPr>
          <w:cantSplit/>
          <w:trHeight w:val="359"/>
          <w:jc w:val="center"/>
        </w:trPr>
        <w:tc>
          <w:tcPr>
            <w:tcW w:w="1127" w:type="dxa"/>
            <w:tcBorders>
              <w:top w:val="nil"/>
            </w:tcBorders>
          </w:tcPr>
          <w:p w:rsidR="00562175" w:rsidRPr="003C713D" w:rsidRDefault="00562175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1" w:type="dxa"/>
          </w:tcPr>
          <w:p w:rsidR="00562175" w:rsidRPr="003C713D" w:rsidRDefault="00562175" w:rsidP="00F25AAD">
            <w:pPr>
              <w:jc w:val="center"/>
              <w:rPr>
                <w:b/>
              </w:rPr>
            </w:pPr>
          </w:p>
        </w:tc>
        <w:tc>
          <w:tcPr>
            <w:tcW w:w="494" w:type="dxa"/>
          </w:tcPr>
          <w:p w:rsidR="00562175" w:rsidRPr="003C713D" w:rsidRDefault="00562175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62175" w:rsidRPr="003C713D" w:rsidRDefault="00562175" w:rsidP="007F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988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855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</w:pPr>
          </w:p>
        </w:tc>
        <w:tc>
          <w:tcPr>
            <w:tcW w:w="882" w:type="dxa"/>
          </w:tcPr>
          <w:p w:rsidR="00562175" w:rsidRPr="003C713D" w:rsidRDefault="00562175" w:rsidP="007F0D9D">
            <w:pPr>
              <w:jc w:val="center"/>
            </w:pPr>
          </w:p>
        </w:tc>
      </w:tr>
    </w:tbl>
    <w:p w:rsidR="00C1232E" w:rsidRPr="003C713D" w:rsidRDefault="00C1232E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4C6A5B">
      <w:pPr>
        <w:jc w:val="center"/>
        <w:rPr>
          <w:sz w:val="24"/>
        </w:rPr>
      </w:pPr>
    </w:p>
    <w:p w:rsidR="008D2D2C" w:rsidRPr="003C713D" w:rsidRDefault="008D2D2C" w:rsidP="008D2D2C"/>
    <w:tbl>
      <w:tblPr>
        <w:tblW w:w="0" w:type="auto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5537"/>
        <w:gridCol w:w="708"/>
        <w:gridCol w:w="851"/>
        <w:gridCol w:w="992"/>
        <w:gridCol w:w="1062"/>
        <w:gridCol w:w="781"/>
        <w:gridCol w:w="853"/>
        <w:gridCol w:w="709"/>
        <w:gridCol w:w="847"/>
        <w:gridCol w:w="851"/>
        <w:gridCol w:w="850"/>
      </w:tblGrid>
      <w:tr w:rsidR="003F0D19" w:rsidRPr="003C713D" w:rsidTr="00562175">
        <w:trPr>
          <w:cantSplit/>
          <w:trHeight w:val="224"/>
          <w:jc w:val="center"/>
        </w:trPr>
        <w:tc>
          <w:tcPr>
            <w:tcW w:w="1127" w:type="dxa"/>
            <w:vMerge w:val="restart"/>
          </w:tcPr>
          <w:p w:rsidR="003F0D19" w:rsidRPr="003C713D" w:rsidRDefault="003F0D19" w:rsidP="00DD4575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3C713D">
              <w:rPr>
                <w:b/>
                <w:sz w:val="16"/>
              </w:rPr>
              <w:t>Наименова-ние</w:t>
            </w:r>
            <w:proofErr w:type="spellEnd"/>
            <w:proofErr w:type="gramEnd"/>
            <w:r w:rsidRPr="003C713D">
              <w:rPr>
                <w:b/>
                <w:sz w:val="16"/>
              </w:rPr>
              <w:t xml:space="preserve"> цикла</w:t>
            </w:r>
          </w:p>
        </w:tc>
        <w:tc>
          <w:tcPr>
            <w:tcW w:w="5537" w:type="dxa"/>
            <w:vMerge w:val="restart"/>
          </w:tcPr>
          <w:p w:rsidR="003F0D19" w:rsidRPr="003C713D" w:rsidRDefault="003F0D19" w:rsidP="00DD4575">
            <w:pPr>
              <w:jc w:val="center"/>
              <w:rPr>
                <w:b/>
                <w:sz w:val="16"/>
              </w:rPr>
            </w:pPr>
            <w:r w:rsidRPr="003C713D">
              <w:rPr>
                <w:b/>
                <w:sz w:val="16"/>
              </w:rPr>
              <w:t>Предметы</w:t>
            </w:r>
          </w:p>
        </w:tc>
        <w:tc>
          <w:tcPr>
            <w:tcW w:w="708" w:type="dxa"/>
            <w:vMerge w:val="restart"/>
          </w:tcPr>
          <w:p w:rsidR="003F0D19" w:rsidRPr="003C713D" w:rsidRDefault="003F0D19" w:rsidP="00DD4575">
            <w:pPr>
              <w:jc w:val="center"/>
              <w:rPr>
                <w:b/>
                <w:sz w:val="14"/>
              </w:rPr>
            </w:pPr>
            <w:r w:rsidRPr="003C713D">
              <w:rPr>
                <w:b/>
                <w:sz w:val="14"/>
              </w:rPr>
              <w:t>Всего часов</w:t>
            </w:r>
          </w:p>
        </w:tc>
        <w:tc>
          <w:tcPr>
            <w:tcW w:w="851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1062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781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853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847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3F0D19" w:rsidRPr="003C713D" w:rsidRDefault="003F0D19" w:rsidP="00DD4575">
            <w:pPr>
              <w:jc w:val="center"/>
              <w:rPr>
                <w:sz w:val="14"/>
              </w:rPr>
            </w:pPr>
          </w:p>
        </w:tc>
      </w:tr>
      <w:tr w:rsidR="00562175" w:rsidRPr="003C713D" w:rsidTr="00562175">
        <w:trPr>
          <w:cantSplit/>
          <w:trHeight w:val="205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</w:rPr>
            </w:pPr>
          </w:p>
        </w:tc>
        <w:tc>
          <w:tcPr>
            <w:tcW w:w="5537" w:type="dxa"/>
            <w:vMerge/>
          </w:tcPr>
          <w:p w:rsidR="00562175" w:rsidRPr="003C713D" w:rsidRDefault="00562175" w:rsidP="00DD4575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562175" w:rsidRPr="003C713D" w:rsidRDefault="00562175" w:rsidP="00DD457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21</w:t>
            </w:r>
          </w:p>
        </w:tc>
        <w:tc>
          <w:tcPr>
            <w:tcW w:w="1062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22</w:t>
            </w:r>
          </w:p>
        </w:tc>
        <w:tc>
          <w:tcPr>
            <w:tcW w:w="781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23</w:t>
            </w:r>
          </w:p>
        </w:tc>
        <w:tc>
          <w:tcPr>
            <w:tcW w:w="853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24</w:t>
            </w:r>
          </w:p>
        </w:tc>
        <w:tc>
          <w:tcPr>
            <w:tcW w:w="709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25</w:t>
            </w:r>
          </w:p>
        </w:tc>
        <w:tc>
          <w:tcPr>
            <w:tcW w:w="847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26</w:t>
            </w:r>
          </w:p>
        </w:tc>
        <w:tc>
          <w:tcPr>
            <w:tcW w:w="851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27</w:t>
            </w:r>
          </w:p>
        </w:tc>
        <w:tc>
          <w:tcPr>
            <w:tcW w:w="850" w:type="dxa"/>
          </w:tcPr>
          <w:p w:rsidR="00562175" w:rsidRPr="003C713D" w:rsidRDefault="00562175" w:rsidP="007F0D9D">
            <w:pPr>
              <w:jc w:val="center"/>
              <w:rPr>
                <w:sz w:val="18"/>
              </w:rPr>
            </w:pPr>
            <w:r w:rsidRPr="003C713D">
              <w:rPr>
                <w:sz w:val="18"/>
              </w:rPr>
              <w:t>27</w:t>
            </w:r>
          </w:p>
        </w:tc>
      </w:tr>
      <w:tr w:rsidR="00562175" w:rsidRPr="003C713D" w:rsidTr="00562175">
        <w:trPr>
          <w:cantSplit/>
          <w:trHeight w:val="732"/>
          <w:jc w:val="center"/>
        </w:trPr>
        <w:tc>
          <w:tcPr>
            <w:tcW w:w="1127" w:type="dxa"/>
            <w:vMerge w:val="restart"/>
            <w:textDirection w:val="btLr"/>
          </w:tcPr>
          <w:p w:rsidR="00562175" w:rsidRPr="003C713D" w:rsidRDefault="00562175" w:rsidP="00AD2AA0">
            <w:pPr>
              <w:ind w:left="2418" w:right="113"/>
              <w:rPr>
                <w:b/>
                <w:sz w:val="18"/>
                <w:szCs w:val="18"/>
              </w:rPr>
            </w:pPr>
            <w:r w:rsidRPr="003C713D">
              <w:rPr>
                <w:b/>
                <w:sz w:val="18"/>
                <w:szCs w:val="18"/>
              </w:rPr>
              <w:t>Модуль 2</w:t>
            </w:r>
          </w:p>
          <w:p w:rsidR="00562175" w:rsidRPr="003C713D" w:rsidRDefault="00562175" w:rsidP="00AD2AA0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3C713D">
              <w:rPr>
                <w:b/>
                <w:sz w:val="24"/>
                <w:szCs w:val="24"/>
              </w:rPr>
              <w:t>«Безопасность дорожного движения»</w:t>
            </w:r>
          </w:p>
        </w:tc>
        <w:tc>
          <w:tcPr>
            <w:tcW w:w="5537" w:type="dxa"/>
          </w:tcPr>
          <w:p w:rsidR="00562175" w:rsidRPr="003C713D" w:rsidRDefault="00562175" w:rsidP="008D2D2C">
            <w:r w:rsidRPr="003C713D">
              <w:t>Система управления безопасностью дорожного движения в ТДКРоссии</w:t>
            </w:r>
          </w:p>
          <w:p w:rsidR="00562175" w:rsidRPr="003C713D" w:rsidRDefault="00562175" w:rsidP="008D2D2C">
            <w:pPr>
              <w:jc w:val="both"/>
            </w:pP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.1/4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1</w:t>
            </w:r>
            <w:proofErr w:type="gramEnd"/>
            <w:r w:rsidRPr="003C713D">
              <w:rPr>
                <w:sz w:val="16"/>
                <w:szCs w:val="16"/>
              </w:rPr>
              <w:t>.2/2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</w:tc>
        <w:tc>
          <w:tcPr>
            <w:tcW w:w="992" w:type="dxa"/>
          </w:tcPr>
          <w:p w:rsidR="00562175" w:rsidRPr="003C713D" w:rsidRDefault="00562175" w:rsidP="006B7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363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8D2D2C">
            <w:pPr>
              <w:jc w:val="both"/>
            </w:pPr>
            <w:r w:rsidRPr="003C713D">
              <w:t>Нормативно - правовой аспект проблемы безопасности дорожногодвижения</w:t>
            </w:r>
          </w:p>
          <w:p w:rsidR="00562175" w:rsidRPr="003C713D" w:rsidRDefault="00562175" w:rsidP="008D2D2C">
            <w:pPr>
              <w:jc w:val="both"/>
            </w:pP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.1/2</w:t>
            </w:r>
          </w:p>
          <w:p w:rsidR="00562175" w:rsidRPr="003C713D" w:rsidRDefault="00562175" w:rsidP="006B7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.1/3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2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562175" w:rsidRPr="003C713D" w:rsidRDefault="00562175" w:rsidP="006B7BAC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AD2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AD2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722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8D2D2C">
            <w:r w:rsidRPr="003C713D">
              <w:t>Система сбора и обработки информации о дорожно-транспортныхпроисшествиях (ДТП)</w:t>
            </w:r>
          </w:p>
          <w:p w:rsidR="00562175" w:rsidRPr="003C713D" w:rsidRDefault="00562175" w:rsidP="008D2D2C">
            <w:pPr>
              <w:jc w:val="both"/>
            </w:pP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Т3.1/1,5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Т3.2/1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КВ/0,5</w:t>
            </w:r>
          </w:p>
        </w:tc>
        <w:tc>
          <w:tcPr>
            <w:tcW w:w="106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30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472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DD4575">
            <w:pPr>
              <w:jc w:val="both"/>
            </w:pPr>
            <w:r w:rsidRPr="003C713D">
              <w:t>Дорожный фактор и безопасность дорожного движения</w:t>
            </w: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562175" w:rsidRPr="003C713D" w:rsidRDefault="00562175" w:rsidP="00D30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.1/3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4</w:t>
            </w:r>
            <w:proofErr w:type="gramEnd"/>
            <w:r w:rsidRPr="003C713D">
              <w:rPr>
                <w:sz w:val="16"/>
                <w:szCs w:val="16"/>
              </w:rPr>
              <w:t>.2/3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3091D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365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8D2D2C">
            <w:pPr>
              <w:jc w:val="both"/>
              <w:rPr>
                <w:lang w:eastAsia="en-US"/>
              </w:rPr>
            </w:pPr>
            <w:r w:rsidRPr="003C713D">
              <w:t>Проблемы надежности водителя</w:t>
            </w:r>
          </w:p>
          <w:p w:rsidR="00562175" w:rsidRPr="003C713D" w:rsidRDefault="00562175" w:rsidP="00DD4575">
            <w:pPr>
              <w:jc w:val="both"/>
            </w:pP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Т5.1/2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Т5.1/2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Т5.2/2</w:t>
            </w:r>
          </w:p>
          <w:p w:rsidR="00562175" w:rsidRPr="003C713D" w:rsidRDefault="00562175" w:rsidP="005621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562175" w:rsidRPr="003C713D" w:rsidRDefault="00562175" w:rsidP="00E34F9B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E34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459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DD4575">
            <w:pPr>
              <w:jc w:val="both"/>
            </w:pPr>
            <w:r w:rsidRPr="003C713D">
              <w:t>Организация работы по БД в транспортном предприятии</w:t>
            </w: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.1/4</w:t>
            </w: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.2/1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.2/3 Т6.3/</w:t>
            </w:r>
            <w:r w:rsidR="007915EE" w:rsidRPr="003C713D">
              <w:rPr>
                <w:sz w:val="16"/>
                <w:szCs w:val="16"/>
              </w:rPr>
              <w:t>3</w:t>
            </w:r>
          </w:p>
          <w:p w:rsidR="007915EE" w:rsidRPr="003C713D" w:rsidRDefault="007915EE" w:rsidP="007915EE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 xml:space="preserve">.4/2 </w:t>
            </w:r>
          </w:p>
          <w:p w:rsidR="007915EE" w:rsidRPr="003C713D" w:rsidRDefault="007915EE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7915EE" w:rsidP="00DD45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6</w:t>
            </w:r>
            <w:proofErr w:type="gramEnd"/>
            <w:r w:rsidRPr="003C713D">
              <w:rPr>
                <w:sz w:val="16"/>
                <w:szCs w:val="16"/>
              </w:rPr>
              <w:t>.4/1</w:t>
            </w:r>
            <w:r w:rsidR="00562175" w:rsidRPr="003C713D">
              <w:rPr>
                <w:sz w:val="16"/>
                <w:szCs w:val="16"/>
              </w:rPr>
              <w:t xml:space="preserve"> 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КВ/2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397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</w:tcPr>
          <w:p w:rsidR="00562175" w:rsidRPr="003C713D" w:rsidRDefault="00562175" w:rsidP="00DD4575">
            <w:pPr>
              <w:jc w:val="both"/>
            </w:pPr>
            <w:r w:rsidRPr="003C713D">
              <w:t>Поддержание и контроль состояния здоровья водителей</w:t>
            </w:r>
          </w:p>
        </w:tc>
        <w:tc>
          <w:tcPr>
            <w:tcW w:w="708" w:type="dxa"/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  <w:p w:rsidR="00562175" w:rsidRPr="003C713D" w:rsidRDefault="00562175" w:rsidP="00DB6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.1/2</w:t>
            </w:r>
          </w:p>
          <w:p w:rsidR="00562175" w:rsidRPr="003C713D" w:rsidRDefault="00562175" w:rsidP="00DD0657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.2</w:t>
            </w:r>
            <w:r w:rsidR="007915EE" w:rsidRPr="003C713D">
              <w:rPr>
                <w:sz w:val="16"/>
                <w:szCs w:val="16"/>
              </w:rPr>
              <w:t>/2</w:t>
            </w:r>
          </w:p>
          <w:p w:rsidR="007915EE" w:rsidRPr="003C713D" w:rsidRDefault="007915EE" w:rsidP="007915EE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7</w:t>
            </w:r>
            <w:proofErr w:type="gramEnd"/>
            <w:r w:rsidRPr="003C713D">
              <w:rPr>
                <w:sz w:val="16"/>
                <w:szCs w:val="16"/>
              </w:rPr>
              <w:t>.3/2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562175" w:rsidRPr="003C713D" w:rsidRDefault="00562175" w:rsidP="00E34F9B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</w:tc>
        <w:tc>
          <w:tcPr>
            <w:tcW w:w="851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878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both"/>
            </w:pPr>
            <w:r w:rsidRPr="003C713D">
              <w:t>Охрана труда и охрана окружающей среды на транспорте</w:t>
            </w:r>
          </w:p>
          <w:p w:rsidR="00562175" w:rsidRPr="003C713D" w:rsidRDefault="00562175" w:rsidP="00DD4575">
            <w:pPr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175" w:rsidRPr="003C713D" w:rsidRDefault="00562175" w:rsidP="00DB64AB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Т8.1/2</w:t>
            </w: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Т8.2/2</w:t>
            </w: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Т8.3/</w:t>
            </w:r>
            <w:r w:rsidR="007915EE" w:rsidRPr="003C713D">
              <w:rPr>
                <w:sz w:val="16"/>
                <w:szCs w:val="16"/>
              </w:rPr>
              <w:t>2</w:t>
            </w:r>
          </w:p>
          <w:p w:rsidR="007915EE" w:rsidRPr="003C713D" w:rsidRDefault="007915EE" w:rsidP="007915EE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7915EE" w:rsidRPr="003C713D" w:rsidRDefault="007915EE" w:rsidP="003F0D19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791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720"/>
          <w:jc w:val="center"/>
        </w:trPr>
        <w:tc>
          <w:tcPr>
            <w:tcW w:w="1127" w:type="dxa"/>
            <w:vMerge/>
            <w:tcBorders>
              <w:top w:val="nil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both"/>
            </w:pPr>
            <w:r w:rsidRPr="003C713D">
              <w:t>Страхование на транспорте</w:t>
            </w:r>
          </w:p>
          <w:p w:rsidR="00562175" w:rsidRPr="003C713D" w:rsidRDefault="00562175" w:rsidP="00DD4575">
            <w:pPr>
              <w:jc w:val="both"/>
            </w:pPr>
          </w:p>
          <w:p w:rsidR="00562175" w:rsidRPr="003C713D" w:rsidRDefault="00562175" w:rsidP="00DD4575">
            <w:pPr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915EE" w:rsidRPr="003C713D" w:rsidRDefault="007915EE" w:rsidP="007915EE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9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7915EE" w:rsidP="00E34F9B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9</w:t>
            </w:r>
            <w:proofErr w:type="gramEnd"/>
            <w:r w:rsidRPr="003C713D">
              <w:rPr>
                <w:sz w:val="16"/>
                <w:szCs w:val="16"/>
              </w:rPr>
              <w:t>.1/1</w:t>
            </w: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9</w:t>
            </w:r>
            <w:proofErr w:type="gramEnd"/>
            <w:r w:rsidRPr="003C713D">
              <w:rPr>
                <w:sz w:val="16"/>
                <w:szCs w:val="16"/>
              </w:rPr>
              <w:t>.2/2</w:t>
            </w: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9</w:t>
            </w:r>
            <w:proofErr w:type="gramEnd"/>
            <w:r w:rsidRPr="003C713D">
              <w:rPr>
                <w:sz w:val="16"/>
                <w:szCs w:val="16"/>
              </w:rPr>
              <w:t>.3/1</w:t>
            </w:r>
          </w:p>
          <w:p w:rsidR="00562175" w:rsidRPr="003C713D" w:rsidRDefault="00562175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Т</w:t>
            </w:r>
            <w:proofErr w:type="gramStart"/>
            <w:r w:rsidRPr="003C713D">
              <w:rPr>
                <w:sz w:val="16"/>
                <w:szCs w:val="16"/>
              </w:rPr>
              <w:t>9</w:t>
            </w:r>
            <w:proofErr w:type="gramEnd"/>
            <w:r w:rsidRPr="003C713D">
              <w:rPr>
                <w:sz w:val="16"/>
                <w:szCs w:val="16"/>
              </w:rPr>
              <w:t>.4/1</w:t>
            </w:r>
          </w:p>
          <w:p w:rsidR="006354AF" w:rsidRPr="003C713D" w:rsidRDefault="006354AF" w:rsidP="003F0D19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КВ/1</w:t>
            </w:r>
          </w:p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75" w:rsidRPr="003C713D" w:rsidRDefault="00562175" w:rsidP="00E34F9B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320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:rsidR="00562175" w:rsidRPr="003C713D" w:rsidRDefault="00562175" w:rsidP="00DD4575">
            <w:pPr>
              <w:ind w:left="113" w:right="113"/>
              <w:rPr>
                <w:b/>
                <w:sz w:val="18"/>
                <w:szCs w:val="18"/>
              </w:rPr>
            </w:pPr>
          </w:p>
          <w:p w:rsidR="00562175" w:rsidRPr="003C713D" w:rsidRDefault="00562175" w:rsidP="00AD2AA0">
            <w:pPr>
              <w:jc w:val="both"/>
            </w:pPr>
            <w:r w:rsidRPr="003C713D">
              <w:rPr>
                <w:b/>
                <w:sz w:val="18"/>
                <w:szCs w:val="18"/>
              </w:rPr>
              <w:t>Модуль 3</w:t>
            </w:r>
          </w:p>
          <w:p w:rsidR="00562175" w:rsidRPr="003C713D" w:rsidRDefault="00562175" w:rsidP="00AD2AA0">
            <w:pPr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562175" w:rsidRPr="003C713D" w:rsidRDefault="00562175" w:rsidP="00AD2AA0">
            <w:pPr>
              <w:jc w:val="both"/>
            </w:pPr>
            <w:r w:rsidRPr="003C713D">
              <w:t>Тестирование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8"/>
                <w:szCs w:val="18"/>
              </w:rPr>
            </w:pPr>
            <w:r w:rsidRPr="003C713D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75" w:rsidRPr="003C713D" w:rsidRDefault="008C3C92" w:rsidP="00DD4575">
            <w:pPr>
              <w:jc w:val="center"/>
              <w:rPr>
                <w:sz w:val="16"/>
                <w:szCs w:val="16"/>
              </w:rPr>
            </w:pPr>
            <w:r w:rsidRPr="003C713D">
              <w:rPr>
                <w:sz w:val="16"/>
                <w:szCs w:val="16"/>
              </w:rPr>
              <w:t>13</w:t>
            </w:r>
          </w:p>
        </w:tc>
      </w:tr>
      <w:tr w:rsidR="00562175" w:rsidRPr="003C713D" w:rsidTr="00562175">
        <w:trPr>
          <w:cantSplit/>
          <w:trHeight w:val="160"/>
          <w:jc w:val="center"/>
        </w:trPr>
        <w:tc>
          <w:tcPr>
            <w:tcW w:w="1127" w:type="dxa"/>
            <w:vMerge/>
            <w:tcBorders>
              <w:top w:val="single" w:sz="4" w:space="0" w:color="auto"/>
            </w:tcBorders>
          </w:tcPr>
          <w:p w:rsidR="00562175" w:rsidRPr="003C713D" w:rsidRDefault="00562175" w:rsidP="00DD457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562175" w:rsidRPr="003C713D" w:rsidRDefault="00562175" w:rsidP="00AD2AA0">
            <w:pPr>
              <w:jc w:val="both"/>
              <w:rPr>
                <w:b/>
              </w:rPr>
            </w:pPr>
            <w:r w:rsidRPr="003C713D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  <w:r w:rsidRPr="003C713D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sz w:val="16"/>
                <w:szCs w:val="16"/>
              </w:rPr>
            </w:pPr>
          </w:p>
        </w:tc>
      </w:tr>
      <w:tr w:rsidR="00562175" w:rsidRPr="003C713D" w:rsidTr="00562175">
        <w:trPr>
          <w:cantSplit/>
          <w:trHeight w:val="373"/>
          <w:jc w:val="center"/>
        </w:trPr>
        <w:tc>
          <w:tcPr>
            <w:tcW w:w="1127" w:type="dxa"/>
            <w:tcBorders>
              <w:top w:val="single" w:sz="4" w:space="0" w:color="auto"/>
            </w:tcBorders>
          </w:tcPr>
          <w:p w:rsidR="00562175" w:rsidRPr="003C713D" w:rsidRDefault="00562175" w:rsidP="00AD2AA0">
            <w:pPr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562175" w:rsidRPr="003C713D" w:rsidRDefault="00562175" w:rsidP="009F24DF">
            <w:pPr>
              <w:jc w:val="both"/>
              <w:rPr>
                <w:b/>
              </w:rPr>
            </w:pPr>
            <w:r w:rsidRPr="003C713D">
              <w:rPr>
                <w:b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  <w:rPr>
                <w:b/>
                <w:sz w:val="18"/>
                <w:szCs w:val="18"/>
              </w:rPr>
            </w:pPr>
            <w:r w:rsidRPr="003C713D"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62175" w:rsidRPr="003C713D" w:rsidRDefault="00562175" w:rsidP="00DD4575">
            <w:pPr>
              <w:jc w:val="center"/>
            </w:pPr>
            <w:r w:rsidRPr="003C713D"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175" w:rsidRPr="003C713D" w:rsidRDefault="008C3C92" w:rsidP="00DD4575">
            <w:pPr>
              <w:jc w:val="center"/>
            </w:pPr>
            <w:r w:rsidRPr="003C713D"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75" w:rsidRPr="003C713D" w:rsidRDefault="007915EE" w:rsidP="00DD4575">
            <w:pPr>
              <w:jc w:val="center"/>
            </w:pPr>
            <w:r w:rsidRPr="003C713D">
              <w:t>6</w:t>
            </w:r>
          </w:p>
        </w:tc>
      </w:tr>
    </w:tbl>
    <w:p w:rsidR="0042493C" w:rsidRPr="003C713D" w:rsidRDefault="0042493C" w:rsidP="004C6A5B">
      <w:pPr>
        <w:jc w:val="center"/>
        <w:rPr>
          <w:sz w:val="24"/>
        </w:rPr>
      </w:pPr>
    </w:p>
    <w:p w:rsidR="0068540A" w:rsidRPr="003C713D" w:rsidRDefault="002B394F" w:rsidP="002B394F">
      <w:pPr>
        <w:jc w:val="both"/>
        <w:rPr>
          <w:sz w:val="24"/>
        </w:rPr>
      </w:pPr>
      <w:r w:rsidRPr="003C713D">
        <w:rPr>
          <w:sz w:val="24"/>
        </w:rPr>
        <w:t xml:space="preserve"> Преподаватель____________________</w:t>
      </w:r>
    </w:p>
    <w:p w:rsidR="002B394F" w:rsidRDefault="00DF38C2" w:rsidP="002B394F">
      <w:pPr>
        <w:jc w:val="both"/>
      </w:pPr>
      <w:r>
        <w:rPr>
          <w:sz w:val="24"/>
        </w:rPr>
        <w:t xml:space="preserve"> «___»________________2017</w:t>
      </w:r>
      <w:r w:rsidR="002B394F">
        <w:rPr>
          <w:sz w:val="24"/>
        </w:rPr>
        <w:t>г.</w:t>
      </w:r>
    </w:p>
    <w:sectPr w:rsidR="002B394F" w:rsidSect="00906D78">
      <w:pgSz w:w="16840" w:h="11907" w:orient="landscape" w:code="9"/>
      <w:pgMar w:top="284" w:right="340" w:bottom="142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32E"/>
    <w:rsid w:val="000169B9"/>
    <w:rsid w:val="00066AB1"/>
    <w:rsid w:val="00077551"/>
    <w:rsid w:val="00083030"/>
    <w:rsid w:val="000E17E1"/>
    <w:rsid w:val="000E18FE"/>
    <w:rsid w:val="001A0C63"/>
    <w:rsid w:val="001A155D"/>
    <w:rsid w:val="001A20D2"/>
    <w:rsid w:val="001A3C07"/>
    <w:rsid w:val="001A4C43"/>
    <w:rsid w:val="001A7766"/>
    <w:rsid w:val="001D183B"/>
    <w:rsid w:val="00202C59"/>
    <w:rsid w:val="00207BF2"/>
    <w:rsid w:val="00215FF8"/>
    <w:rsid w:val="00216916"/>
    <w:rsid w:val="002903C1"/>
    <w:rsid w:val="002B394F"/>
    <w:rsid w:val="002D4B66"/>
    <w:rsid w:val="00302AD2"/>
    <w:rsid w:val="00303962"/>
    <w:rsid w:val="00304A0D"/>
    <w:rsid w:val="003416C0"/>
    <w:rsid w:val="003552A3"/>
    <w:rsid w:val="00374D0C"/>
    <w:rsid w:val="0037656B"/>
    <w:rsid w:val="0039282B"/>
    <w:rsid w:val="003961D1"/>
    <w:rsid w:val="003A4589"/>
    <w:rsid w:val="003C3492"/>
    <w:rsid w:val="003C713D"/>
    <w:rsid w:val="003E07B2"/>
    <w:rsid w:val="003E5F47"/>
    <w:rsid w:val="003F0D19"/>
    <w:rsid w:val="003F1A9E"/>
    <w:rsid w:val="00410FF5"/>
    <w:rsid w:val="0041743F"/>
    <w:rsid w:val="0042493C"/>
    <w:rsid w:val="00492D5C"/>
    <w:rsid w:val="004C6A5B"/>
    <w:rsid w:val="0054143C"/>
    <w:rsid w:val="00553449"/>
    <w:rsid w:val="00562175"/>
    <w:rsid w:val="0056581A"/>
    <w:rsid w:val="00573BC3"/>
    <w:rsid w:val="0059629F"/>
    <w:rsid w:val="005B433A"/>
    <w:rsid w:val="005D09A3"/>
    <w:rsid w:val="00621CD1"/>
    <w:rsid w:val="00625DED"/>
    <w:rsid w:val="00630334"/>
    <w:rsid w:val="006354AF"/>
    <w:rsid w:val="0064231E"/>
    <w:rsid w:val="0068540A"/>
    <w:rsid w:val="006A726D"/>
    <w:rsid w:val="006B10A6"/>
    <w:rsid w:val="006B7BAC"/>
    <w:rsid w:val="006C2174"/>
    <w:rsid w:val="007514AD"/>
    <w:rsid w:val="00756E14"/>
    <w:rsid w:val="00783BFD"/>
    <w:rsid w:val="00784647"/>
    <w:rsid w:val="007915EE"/>
    <w:rsid w:val="00796C86"/>
    <w:rsid w:val="007B007A"/>
    <w:rsid w:val="007B4D5F"/>
    <w:rsid w:val="007C68B3"/>
    <w:rsid w:val="00852A76"/>
    <w:rsid w:val="008C3C92"/>
    <w:rsid w:val="008D2D2C"/>
    <w:rsid w:val="00906D78"/>
    <w:rsid w:val="009A60E3"/>
    <w:rsid w:val="009C7B3C"/>
    <w:rsid w:val="009E08A6"/>
    <w:rsid w:val="009F24DF"/>
    <w:rsid w:val="00A12A57"/>
    <w:rsid w:val="00A20AAB"/>
    <w:rsid w:val="00A440E2"/>
    <w:rsid w:val="00AD2AA0"/>
    <w:rsid w:val="00B7500E"/>
    <w:rsid w:val="00B96FF4"/>
    <w:rsid w:val="00BC65F7"/>
    <w:rsid w:val="00BD4B15"/>
    <w:rsid w:val="00BF272A"/>
    <w:rsid w:val="00C11CAC"/>
    <w:rsid w:val="00C1232E"/>
    <w:rsid w:val="00C310BC"/>
    <w:rsid w:val="00C31A02"/>
    <w:rsid w:val="00C849CA"/>
    <w:rsid w:val="00C91F54"/>
    <w:rsid w:val="00CA6416"/>
    <w:rsid w:val="00CC34DC"/>
    <w:rsid w:val="00CD5757"/>
    <w:rsid w:val="00CD57CF"/>
    <w:rsid w:val="00CE4043"/>
    <w:rsid w:val="00CF63D7"/>
    <w:rsid w:val="00D122A8"/>
    <w:rsid w:val="00D3091D"/>
    <w:rsid w:val="00D61763"/>
    <w:rsid w:val="00D744D3"/>
    <w:rsid w:val="00DA0D74"/>
    <w:rsid w:val="00DA71C9"/>
    <w:rsid w:val="00DB64AB"/>
    <w:rsid w:val="00DD0657"/>
    <w:rsid w:val="00DF38C2"/>
    <w:rsid w:val="00E205C4"/>
    <w:rsid w:val="00E26639"/>
    <w:rsid w:val="00E30605"/>
    <w:rsid w:val="00E34F9B"/>
    <w:rsid w:val="00E85CB1"/>
    <w:rsid w:val="00E90FE0"/>
    <w:rsid w:val="00E96416"/>
    <w:rsid w:val="00EA043A"/>
    <w:rsid w:val="00EA195D"/>
    <w:rsid w:val="00EC3629"/>
    <w:rsid w:val="00F03C28"/>
    <w:rsid w:val="00F25AAD"/>
    <w:rsid w:val="00F42126"/>
    <w:rsid w:val="00F71119"/>
    <w:rsid w:val="00F91968"/>
    <w:rsid w:val="00F92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E"/>
  </w:style>
  <w:style w:type="paragraph" w:styleId="1">
    <w:name w:val="heading 1"/>
    <w:basedOn w:val="a"/>
    <w:next w:val="a"/>
    <w:link w:val="10"/>
    <w:qFormat/>
    <w:rsid w:val="00A12A57"/>
    <w:pPr>
      <w:keepNext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12A5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C1232E"/>
    <w:pPr>
      <w:keepNext/>
      <w:tabs>
        <w:tab w:val="left" w:pos="9781"/>
      </w:tabs>
      <w:jc w:val="center"/>
      <w:outlineLvl w:val="2"/>
    </w:pPr>
    <w:rPr>
      <w:b/>
      <w:sz w:val="14"/>
    </w:rPr>
  </w:style>
  <w:style w:type="paragraph" w:styleId="4">
    <w:name w:val="heading 4"/>
    <w:basedOn w:val="a"/>
    <w:next w:val="a"/>
    <w:link w:val="40"/>
    <w:qFormat/>
    <w:rsid w:val="00A12A57"/>
    <w:pPr>
      <w:keepNext/>
      <w:outlineLvl w:val="3"/>
    </w:pPr>
    <w:rPr>
      <w:rFonts w:ascii="Garamond" w:hAnsi="Garamond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A57"/>
    <w:rPr>
      <w:b/>
      <w:bCs/>
      <w:sz w:val="16"/>
      <w:lang w:eastAsia="ar-SA"/>
    </w:rPr>
  </w:style>
  <w:style w:type="character" w:customStyle="1" w:styleId="20">
    <w:name w:val="Заголовок 2 Знак"/>
    <w:basedOn w:val="a0"/>
    <w:link w:val="2"/>
    <w:rsid w:val="00A12A57"/>
    <w:rPr>
      <w:b/>
      <w:bCs/>
      <w:sz w:val="18"/>
      <w:lang w:eastAsia="ar-SA"/>
    </w:rPr>
  </w:style>
  <w:style w:type="character" w:customStyle="1" w:styleId="40">
    <w:name w:val="Заголовок 4 Знак"/>
    <w:basedOn w:val="a0"/>
    <w:link w:val="4"/>
    <w:rsid w:val="00A12A57"/>
    <w:rPr>
      <w:rFonts w:ascii="Garamond" w:hAnsi="Garamond"/>
      <w:b/>
      <w:sz w:val="24"/>
    </w:rPr>
  </w:style>
  <w:style w:type="paragraph" w:styleId="a3">
    <w:name w:val="No Spacing"/>
    <w:uiPriority w:val="1"/>
    <w:qFormat/>
    <w:rsid w:val="00A12A57"/>
    <w:pPr>
      <w:suppressAutoHyphens/>
    </w:pPr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C1232E"/>
    <w:rPr>
      <w:b/>
      <w:sz w:val="14"/>
    </w:rPr>
  </w:style>
  <w:style w:type="paragraph" w:styleId="a4">
    <w:name w:val="Body Text Indent"/>
    <w:basedOn w:val="a"/>
    <w:link w:val="a5"/>
    <w:semiHidden/>
    <w:rsid w:val="00C1232E"/>
    <w:pPr>
      <w:ind w:left="11340"/>
    </w:pPr>
  </w:style>
  <w:style w:type="character" w:customStyle="1" w:styleId="a5">
    <w:name w:val="Основной текст с отступом Знак"/>
    <w:basedOn w:val="a0"/>
    <w:link w:val="a4"/>
    <w:semiHidden/>
    <w:rsid w:val="00C1232E"/>
  </w:style>
  <w:style w:type="paragraph" w:styleId="a6">
    <w:name w:val="Balloon Text"/>
    <w:basedOn w:val="a"/>
    <w:link w:val="a7"/>
    <w:uiPriority w:val="99"/>
    <w:semiHidden/>
    <w:unhideWhenUsed/>
    <w:rsid w:val="001A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7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A77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3F60-2918-469A-9A20-0AB61CDF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29</cp:revision>
  <cp:lastPrinted>2017-07-27T06:34:00Z</cp:lastPrinted>
  <dcterms:created xsi:type="dcterms:W3CDTF">2014-10-04T09:17:00Z</dcterms:created>
  <dcterms:modified xsi:type="dcterms:W3CDTF">2017-07-27T06:34:00Z</dcterms:modified>
</cp:coreProperties>
</file>