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97" w:rsidRDefault="007C1F97" w:rsidP="007C1F9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1F97">
        <w:rPr>
          <w:b/>
          <w:sz w:val="28"/>
          <w:szCs w:val="28"/>
        </w:rPr>
        <w:t>ПОУ  ТОБОЛЬСКАЯ АВТОМОБИЛЬНАЯ ШКОЛА ДОСААФ РОССИИ</w:t>
      </w:r>
    </w:p>
    <w:p w:rsidR="008B503A" w:rsidRDefault="008B503A" w:rsidP="008B503A">
      <w:pPr>
        <w:pStyle w:val="Default"/>
        <w:jc w:val="center"/>
        <w:rPr>
          <w:sz w:val="23"/>
          <w:szCs w:val="23"/>
        </w:rPr>
      </w:pP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</w:t>
      </w:r>
      <w:r w:rsidR="00AB2107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      «УТВЕРЖДАЮ»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</w:t>
      </w:r>
      <w:r w:rsidR="00AB2107">
        <w:rPr>
          <w:sz w:val="23"/>
          <w:szCs w:val="23"/>
        </w:rPr>
        <w:t xml:space="preserve">                       </w:t>
      </w:r>
      <w:r>
        <w:rPr>
          <w:sz w:val="23"/>
          <w:szCs w:val="23"/>
        </w:rPr>
        <w:t xml:space="preserve">     Начальник профессионального                         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</w:t>
      </w:r>
      <w:r w:rsidR="00AB2107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      образовательного  учреждения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</w:t>
      </w:r>
      <w:r w:rsidR="00AB2107">
        <w:rPr>
          <w:sz w:val="23"/>
          <w:szCs w:val="23"/>
        </w:rPr>
        <w:t xml:space="preserve">                       </w:t>
      </w:r>
      <w:r>
        <w:rPr>
          <w:sz w:val="23"/>
          <w:szCs w:val="23"/>
        </w:rPr>
        <w:t xml:space="preserve">      Тобольской автошколы 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</w:t>
      </w:r>
      <w:r w:rsidR="00AB2107">
        <w:rPr>
          <w:sz w:val="23"/>
          <w:szCs w:val="23"/>
        </w:rPr>
        <w:t xml:space="preserve">                           </w:t>
      </w:r>
      <w:r>
        <w:rPr>
          <w:sz w:val="23"/>
          <w:szCs w:val="23"/>
        </w:rPr>
        <w:t xml:space="preserve">            ДОСААФ России                                                                                                                                                            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.         </w:t>
      </w:r>
      <w:r w:rsidR="00AB2107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 xml:space="preserve">               «___» ______________2017 г. </w:t>
      </w:r>
    </w:p>
    <w:p w:rsidR="008B503A" w:rsidRDefault="008B503A" w:rsidP="008B50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</w:t>
      </w:r>
      <w:r w:rsidR="00AB2107">
        <w:rPr>
          <w:sz w:val="23"/>
          <w:szCs w:val="23"/>
        </w:rPr>
        <w:t xml:space="preserve">                        </w:t>
      </w:r>
      <w:r>
        <w:rPr>
          <w:sz w:val="23"/>
          <w:szCs w:val="23"/>
        </w:rPr>
        <w:t xml:space="preserve">                    О.В.Васин _______________</w:t>
      </w:r>
    </w:p>
    <w:p w:rsidR="007C1F97" w:rsidRDefault="007C1F97" w:rsidP="007C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C1F97" w:rsidRDefault="007C1F97" w:rsidP="007C1F97">
      <w:pPr>
        <w:jc w:val="center"/>
        <w:rPr>
          <w:b/>
          <w:sz w:val="28"/>
          <w:szCs w:val="28"/>
        </w:rPr>
      </w:pPr>
    </w:p>
    <w:p w:rsidR="008B503A" w:rsidRDefault="008B503A" w:rsidP="007C1F97">
      <w:pPr>
        <w:jc w:val="center"/>
        <w:rPr>
          <w:b/>
          <w:sz w:val="28"/>
          <w:szCs w:val="28"/>
        </w:rPr>
      </w:pPr>
    </w:p>
    <w:p w:rsidR="008B503A" w:rsidRDefault="008B503A" w:rsidP="007C1F97">
      <w:pPr>
        <w:jc w:val="center"/>
        <w:rPr>
          <w:b/>
          <w:sz w:val="28"/>
          <w:szCs w:val="28"/>
        </w:rPr>
      </w:pPr>
    </w:p>
    <w:p w:rsidR="008B503A" w:rsidRDefault="008B503A" w:rsidP="007C1F97">
      <w:pPr>
        <w:jc w:val="center"/>
        <w:rPr>
          <w:b/>
          <w:sz w:val="28"/>
          <w:szCs w:val="28"/>
        </w:rPr>
      </w:pPr>
    </w:p>
    <w:p w:rsidR="008B503A" w:rsidRDefault="008B503A" w:rsidP="007C1F97">
      <w:pPr>
        <w:jc w:val="center"/>
        <w:rPr>
          <w:b/>
          <w:sz w:val="28"/>
          <w:szCs w:val="28"/>
        </w:rPr>
      </w:pPr>
    </w:p>
    <w:p w:rsidR="007C1F97" w:rsidRPr="000F67DF" w:rsidRDefault="007C1F97" w:rsidP="007C1F97">
      <w:pPr>
        <w:jc w:val="center"/>
        <w:rPr>
          <w:b/>
          <w:sz w:val="32"/>
          <w:szCs w:val="32"/>
        </w:rPr>
      </w:pPr>
    </w:p>
    <w:p w:rsidR="007C1F97" w:rsidRPr="000F67DF" w:rsidRDefault="007C1F97" w:rsidP="007C1F97">
      <w:pPr>
        <w:jc w:val="center"/>
        <w:rPr>
          <w:b/>
          <w:sz w:val="32"/>
          <w:szCs w:val="32"/>
        </w:rPr>
      </w:pPr>
      <w:r w:rsidRPr="000F67DF">
        <w:rPr>
          <w:b/>
          <w:sz w:val="32"/>
          <w:szCs w:val="32"/>
        </w:rPr>
        <w:t xml:space="preserve">ОБРАЗОВАТЕЛЬНАЯ ПРОГРАММА </w:t>
      </w:r>
    </w:p>
    <w:p w:rsidR="00EC5DD4" w:rsidRPr="000F67DF" w:rsidRDefault="00EC5DD4" w:rsidP="007C1F97">
      <w:pPr>
        <w:jc w:val="center"/>
        <w:rPr>
          <w:b/>
          <w:sz w:val="24"/>
          <w:szCs w:val="24"/>
        </w:rPr>
      </w:pPr>
      <w:r w:rsidRPr="000F67DF">
        <w:rPr>
          <w:b/>
          <w:sz w:val="24"/>
          <w:szCs w:val="24"/>
        </w:rPr>
        <w:t>ПРОФЕССИОНАЛЬНОЙ ПЕРЕ</w:t>
      </w:r>
      <w:r w:rsidR="007C1F97" w:rsidRPr="000F67DF">
        <w:rPr>
          <w:b/>
          <w:sz w:val="24"/>
          <w:szCs w:val="24"/>
        </w:rPr>
        <w:t>ПОДГОТОВКИ СПЕЦИАЛИСТОВ</w:t>
      </w:r>
      <w:r w:rsidR="000F67DF" w:rsidRPr="000F67DF">
        <w:rPr>
          <w:b/>
          <w:sz w:val="24"/>
          <w:szCs w:val="24"/>
        </w:rPr>
        <w:t xml:space="preserve"> ПО  БЕЗОПАСНОСТИ ДОРОЖНОГО ДВИЖЕНИЯ В ОРГАНИЗАЦИЯХ, ОСУЩЕСТВЛЯЮЩИХ ПЕРЕВОЗКИ ПАССАЖИРОВ И ГРУЗОВ. </w:t>
      </w:r>
      <w:r w:rsidR="000F67DF" w:rsidRPr="000F67DF">
        <w:rPr>
          <w:rFonts w:ascii="Calibri" w:hAnsi="Calibri"/>
          <w:sz w:val="24"/>
          <w:szCs w:val="24"/>
        </w:rPr>
        <w:t xml:space="preserve">  </w:t>
      </w:r>
    </w:p>
    <w:p w:rsidR="00EC5DD4" w:rsidRDefault="00EC5DD4" w:rsidP="007C1F97">
      <w:pPr>
        <w:jc w:val="center"/>
        <w:rPr>
          <w:b/>
          <w:sz w:val="28"/>
          <w:szCs w:val="28"/>
        </w:rPr>
      </w:pPr>
    </w:p>
    <w:p w:rsidR="00EC5DD4" w:rsidRDefault="00EC5DD4" w:rsidP="007C1F97">
      <w:pPr>
        <w:jc w:val="center"/>
        <w:rPr>
          <w:b/>
          <w:sz w:val="28"/>
          <w:szCs w:val="28"/>
        </w:rPr>
      </w:pPr>
    </w:p>
    <w:p w:rsidR="00EC5DD4" w:rsidRDefault="00EC5DD4" w:rsidP="007C1F97">
      <w:pPr>
        <w:jc w:val="center"/>
        <w:rPr>
          <w:b/>
          <w:sz w:val="28"/>
          <w:szCs w:val="28"/>
        </w:rPr>
      </w:pPr>
    </w:p>
    <w:p w:rsidR="008B503A" w:rsidRDefault="008B503A" w:rsidP="007C1F97">
      <w:pPr>
        <w:jc w:val="center"/>
        <w:rPr>
          <w:b/>
          <w:sz w:val="28"/>
          <w:szCs w:val="28"/>
        </w:rPr>
      </w:pPr>
    </w:p>
    <w:p w:rsidR="000F67DF" w:rsidRDefault="000F67DF" w:rsidP="007C1F97">
      <w:pPr>
        <w:jc w:val="center"/>
        <w:rPr>
          <w:b/>
          <w:sz w:val="28"/>
          <w:szCs w:val="28"/>
        </w:rPr>
      </w:pPr>
    </w:p>
    <w:p w:rsidR="000F67DF" w:rsidRDefault="000F67DF" w:rsidP="007C1F97">
      <w:pPr>
        <w:jc w:val="center"/>
        <w:rPr>
          <w:b/>
          <w:sz w:val="28"/>
          <w:szCs w:val="28"/>
        </w:rPr>
      </w:pPr>
    </w:p>
    <w:p w:rsidR="00EC5DD4" w:rsidRPr="008B503A" w:rsidRDefault="00EC5DD4" w:rsidP="008B503A">
      <w:pPr>
        <w:jc w:val="center"/>
        <w:rPr>
          <w:b/>
          <w:sz w:val="28"/>
          <w:szCs w:val="28"/>
        </w:rPr>
      </w:pPr>
    </w:p>
    <w:p w:rsidR="00EC5DD4" w:rsidRPr="008B503A" w:rsidRDefault="00EC5DD4" w:rsidP="008B503A">
      <w:pPr>
        <w:pStyle w:val="Default"/>
        <w:jc w:val="center"/>
        <w:rPr>
          <w:b/>
          <w:sz w:val="23"/>
          <w:szCs w:val="23"/>
        </w:rPr>
      </w:pPr>
      <w:r w:rsidRPr="008B503A">
        <w:rPr>
          <w:b/>
          <w:sz w:val="23"/>
          <w:szCs w:val="23"/>
        </w:rPr>
        <w:t>Тюменская область</w:t>
      </w:r>
    </w:p>
    <w:p w:rsidR="00EC5DD4" w:rsidRDefault="00EC5DD4" w:rsidP="008B503A">
      <w:pPr>
        <w:pStyle w:val="Default"/>
        <w:jc w:val="center"/>
        <w:rPr>
          <w:b/>
          <w:sz w:val="23"/>
          <w:szCs w:val="23"/>
        </w:rPr>
      </w:pPr>
      <w:r w:rsidRPr="008B503A">
        <w:rPr>
          <w:b/>
          <w:sz w:val="23"/>
          <w:szCs w:val="23"/>
        </w:rPr>
        <w:t>г.Тобольск</w:t>
      </w:r>
    </w:p>
    <w:p w:rsidR="00266394" w:rsidRPr="008B503A" w:rsidRDefault="00266394" w:rsidP="008B503A">
      <w:pPr>
        <w:pStyle w:val="Default"/>
        <w:jc w:val="center"/>
        <w:rPr>
          <w:b/>
          <w:sz w:val="23"/>
          <w:szCs w:val="23"/>
        </w:rPr>
      </w:pPr>
    </w:p>
    <w:p w:rsidR="008B503A" w:rsidRDefault="008B503A" w:rsidP="008B503A">
      <w:pPr>
        <w:pStyle w:val="Default"/>
        <w:rPr>
          <w:sz w:val="23"/>
          <w:szCs w:val="23"/>
        </w:rPr>
      </w:pPr>
    </w:p>
    <w:p w:rsidR="008B503A" w:rsidRPr="008B503A" w:rsidRDefault="008B503A" w:rsidP="008B503A">
      <w:pPr>
        <w:pStyle w:val="Default"/>
        <w:rPr>
          <w:sz w:val="23"/>
          <w:szCs w:val="23"/>
        </w:rPr>
      </w:pPr>
    </w:p>
    <w:p w:rsidR="00FC29AE" w:rsidRDefault="00FC29AE" w:rsidP="006A62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9915" cy="7803082"/>
            <wp:effectExtent l="19050" t="0" r="6985" b="0"/>
            <wp:docPr id="1" name="Рисунок 1" descr="C:\Users\Константин\Downloads\Attachments_tobolskdosaaf@mail.ru_2018-04-23_17-57-44\1бд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Attachments_tobolskdosaaf@mail.ru_2018-04-23_17-57-44\1бд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7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9AE" w:rsidRDefault="00FC29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629E" w:rsidRPr="006A629E" w:rsidRDefault="006A629E" w:rsidP="006A629E">
      <w:pPr>
        <w:jc w:val="center"/>
        <w:rPr>
          <w:b/>
          <w:sz w:val="28"/>
          <w:szCs w:val="28"/>
        </w:rPr>
      </w:pPr>
      <w:r w:rsidRPr="006A629E">
        <w:rPr>
          <w:b/>
          <w:sz w:val="28"/>
          <w:szCs w:val="28"/>
        </w:rPr>
        <w:lastRenderedPageBreak/>
        <w:t>I.  ПОЯСНИТЕЛЬНАЯ ЗАПИСКА</w:t>
      </w:r>
    </w:p>
    <w:p w:rsidR="006A629E" w:rsidRDefault="006A629E" w:rsidP="006A629E">
      <w:pPr>
        <w:ind w:left="708"/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b/>
          <w:sz w:val="28"/>
          <w:szCs w:val="28"/>
        </w:rPr>
        <w:t>1.1. Нормативно-правовые основания разработки программ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Программа  профессиональной  переподготовки  специалиста  для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приобретения  квалификации  ответственного  за  обеспечение  безопасности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до</w:t>
      </w:r>
      <w:r>
        <w:rPr>
          <w:rFonts w:ascii="Calibri" w:hAnsi="Calibri"/>
          <w:sz w:val="28"/>
          <w:szCs w:val="28"/>
        </w:rPr>
        <w:t>ро</w:t>
      </w:r>
      <w:r w:rsidRPr="006A629E">
        <w:rPr>
          <w:rFonts w:ascii="Calibri" w:hAnsi="Calibri"/>
          <w:sz w:val="28"/>
          <w:szCs w:val="28"/>
        </w:rPr>
        <w:t>жного  движения  разработана  в  соответствии  с  требованиями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Федерального закона  от  29  декабря  2012  г.  №  273-ФЗ  «Об  образовании  в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Российской  Федерации»,  приказа  Министерства  образования  и  науки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Российской Федерации  от 1 июля 2013 г. № 499  «Об  утверждении  Порядка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организации  и  осуществления  образовательной  деятельности  по</w:t>
      </w:r>
      <w:r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дополнительным профессиональным программам».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Программа  разработана  на  основе  квалификационных  требований  к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работникам  юридических  лиц  и  индивидуальных  предпринимателей,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осуществляющих  перевозки  автомобильным  транспортом  и  городским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наземным электрическим транспортом (приказ Минтранса РФ от 28.09.2015г.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№ 287).</w:t>
      </w:r>
    </w:p>
    <w:p w:rsidR="006A629E" w:rsidRPr="000F67DF" w:rsidRDefault="006A629E" w:rsidP="000F67DF">
      <w:pPr>
        <w:ind w:left="708"/>
        <w:jc w:val="both"/>
        <w:rPr>
          <w:rFonts w:ascii="Calibri" w:hAnsi="Calibri"/>
          <w:b/>
          <w:sz w:val="28"/>
          <w:szCs w:val="28"/>
        </w:rPr>
      </w:pPr>
      <w:r w:rsidRPr="000F67DF">
        <w:rPr>
          <w:rFonts w:ascii="Calibri" w:hAnsi="Calibri"/>
          <w:b/>
          <w:sz w:val="28"/>
          <w:szCs w:val="28"/>
        </w:rPr>
        <w:t>1.2. Область применения программы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 xml:space="preserve">Настоящая  программа  предназначена 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для  дополнительного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профессионального образования, по  предметам образовательной  программы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«Переподготовка  специалистов  по  безопасности  дорожного  движения  в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организациях, осуществляющих перевозки пассажиров и грузов».</w:t>
      </w:r>
    </w:p>
    <w:p w:rsidR="006A629E" w:rsidRPr="000F67DF" w:rsidRDefault="006A629E" w:rsidP="000F67DF">
      <w:pPr>
        <w:ind w:left="708"/>
        <w:jc w:val="both"/>
        <w:rPr>
          <w:rFonts w:ascii="Calibri" w:hAnsi="Calibri"/>
          <w:b/>
          <w:sz w:val="28"/>
          <w:szCs w:val="28"/>
        </w:rPr>
      </w:pPr>
      <w:r w:rsidRPr="000F67DF">
        <w:rPr>
          <w:rFonts w:ascii="Calibri" w:hAnsi="Calibri"/>
          <w:b/>
          <w:sz w:val="28"/>
          <w:szCs w:val="28"/>
        </w:rPr>
        <w:t>1.3. Требования к слушателям (категории слушателей)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 xml:space="preserve"> </w:t>
      </w:r>
      <w:r w:rsidR="00AB2107">
        <w:rPr>
          <w:rFonts w:ascii="Calibri" w:hAnsi="Calibri"/>
          <w:sz w:val="28"/>
          <w:szCs w:val="28"/>
        </w:rPr>
        <w:t>Н</w:t>
      </w:r>
      <w:r w:rsidRPr="006A629E">
        <w:rPr>
          <w:rFonts w:ascii="Calibri" w:hAnsi="Calibri"/>
          <w:sz w:val="28"/>
          <w:szCs w:val="28"/>
        </w:rPr>
        <w:t>аличие  диплома  о  высшем  образовании  по  направлению  подготовки,  не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входящем в  укрупненную группу  23.00.00 «Техника и технологии наземного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транспорта»;</w:t>
      </w:r>
    </w:p>
    <w:p w:rsidR="006A629E" w:rsidRPr="000F67DF" w:rsidRDefault="006A629E" w:rsidP="000F67DF">
      <w:pPr>
        <w:ind w:left="708"/>
        <w:jc w:val="both"/>
        <w:rPr>
          <w:rFonts w:ascii="Calibri" w:hAnsi="Calibri"/>
          <w:b/>
          <w:sz w:val="28"/>
          <w:szCs w:val="28"/>
        </w:rPr>
      </w:pPr>
      <w:r w:rsidRPr="000F67DF">
        <w:rPr>
          <w:rFonts w:ascii="Calibri" w:hAnsi="Calibri"/>
          <w:b/>
          <w:sz w:val="28"/>
          <w:szCs w:val="28"/>
        </w:rPr>
        <w:t>1.4. Характеристика профессиональной деятельности</w:t>
      </w:r>
    </w:p>
    <w:p w:rsidR="006A629E" w:rsidRPr="006A629E" w:rsidRDefault="00AB2107" w:rsidP="006A629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</w:t>
      </w:r>
      <w:r w:rsidR="006A629E" w:rsidRPr="006A629E">
        <w:rPr>
          <w:rFonts w:ascii="Calibri" w:hAnsi="Calibri"/>
          <w:sz w:val="28"/>
          <w:szCs w:val="28"/>
        </w:rPr>
        <w:t>беспечение  безопасности  дорожного  движения,  в  организациях</w:t>
      </w:r>
      <w:r w:rsidR="000F67DF">
        <w:rPr>
          <w:rFonts w:ascii="Calibri" w:hAnsi="Calibri"/>
          <w:sz w:val="28"/>
          <w:szCs w:val="28"/>
        </w:rPr>
        <w:t xml:space="preserve"> </w:t>
      </w:r>
      <w:r w:rsidR="006A629E" w:rsidRPr="006A629E">
        <w:rPr>
          <w:rFonts w:ascii="Calibri" w:hAnsi="Calibri"/>
          <w:sz w:val="28"/>
          <w:szCs w:val="28"/>
        </w:rPr>
        <w:t>осуществляющих перевозки пассажиров и грузов.</w:t>
      </w:r>
    </w:p>
    <w:p w:rsidR="006A629E" w:rsidRPr="000F67DF" w:rsidRDefault="006A629E" w:rsidP="000F67DF">
      <w:pPr>
        <w:ind w:left="708"/>
        <w:jc w:val="both"/>
        <w:rPr>
          <w:rFonts w:ascii="Calibri" w:hAnsi="Calibri"/>
          <w:b/>
          <w:sz w:val="28"/>
          <w:szCs w:val="28"/>
        </w:rPr>
      </w:pPr>
      <w:r w:rsidRPr="000F67DF">
        <w:rPr>
          <w:rFonts w:ascii="Calibri" w:hAnsi="Calibri"/>
          <w:b/>
          <w:sz w:val="28"/>
          <w:szCs w:val="28"/>
        </w:rPr>
        <w:t>1.5. Цель и планируемые результаты освоения программы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Цель:  обеспечить  формирование  у  слушателей  профессиональных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компетенций, необходимых для выполнения профессиональной деятельности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 xml:space="preserve">ответственного  за  обеспечение  безопасности  дорожного  </w:t>
      </w:r>
      <w:r w:rsidRPr="006A629E">
        <w:rPr>
          <w:rFonts w:ascii="Calibri" w:hAnsi="Calibri"/>
          <w:sz w:val="28"/>
          <w:szCs w:val="28"/>
        </w:rPr>
        <w:lastRenderedPageBreak/>
        <w:t>движения  в</w:t>
      </w:r>
      <w:r w:rsidR="000F67DF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организациях, осуществляющих перевозки пассажиров и грузов.</w:t>
      </w:r>
    </w:p>
    <w:p w:rsidR="0022247C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Программа  направлена  на  освоение  следующих  профессиональных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компетенций: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ПК  1.1.  владение  полной  информацией  об  обеспечении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профессиональной  компетентности  и  профессиональной  пригодности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работников субъекта транспортной деятельности;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ПК  1.2.  владение  полной  информацией  об  обеспечении  соответствия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транспортных средств, используемых в процессе эксплуатации, требованиям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законодательства Российской Федерации о техническом регулировании;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ПК  1.3.  владение  полной  информацией  об  обеспечении  безопасных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условий перевозок пассажиров и грузов, включая перевозки в особых условиях.</w:t>
      </w:r>
    </w:p>
    <w:p w:rsidR="0022247C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22247C">
        <w:rPr>
          <w:rFonts w:ascii="Calibri" w:hAnsi="Calibri"/>
          <w:b/>
          <w:sz w:val="28"/>
          <w:szCs w:val="28"/>
        </w:rPr>
        <w:t>Обучающийся в результате освоения программы должен</w:t>
      </w:r>
    </w:p>
    <w:p w:rsidR="0022247C" w:rsidRDefault="0022247C" w:rsidP="006A629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6A629E" w:rsidRPr="006A629E">
        <w:rPr>
          <w:rFonts w:ascii="Calibri" w:hAnsi="Calibri"/>
          <w:sz w:val="28"/>
          <w:szCs w:val="28"/>
        </w:rPr>
        <w:t>знать: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нормативные акты в сфере обеспечения безопасности дорожного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движения и перевозки пассажиров и грузов;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основы трудового законодательства;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правила и нормы охраны труда, техники безопасности,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производственной санитарии, безопасности дорожного движения 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противопожарной защиты;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назначение  и  основные  технико-эксплуатационные  характеристики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подвижного  состава  автомобильного  транспорта,  погрузочно-разгрузочных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механизмов и средств для контейнерных и пакетных перевозок;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правила технической эксплуатации транспортных средств;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методы планирования, учета и анализа автомобильных перевозок;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организацию  процесса  перевозок  и  труда  водительского  состава  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других работников, занятых эксплуатацией автотранспорта;</w:t>
      </w:r>
    </w:p>
    <w:p w:rsid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lastRenderedPageBreak/>
        <w:t>-  порядок  разработки  и  утверждения  планов  производственно-хозяйственной деятельности предприятия.</w:t>
      </w:r>
    </w:p>
    <w:p w:rsidR="0022247C" w:rsidRDefault="0022247C" w:rsidP="006A629E">
      <w:pPr>
        <w:jc w:val="both"/>
        <w:rPr>
          <w:rFonts w:ascii="Calibri" w:hAnsi="Calibri"/>
          <w:sz w:val="28"/>
          <w:szCs w:val="28"/>
        </w:rPr>
      </w:pPr>
    </w:p>
    <w:p w:rsidR="0022247C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уметь:</w:t>
      </w:r>
      <w:r w:rsidR="0022247C">
        <w:rPr>
          <w:rFonts w:ascii="Calibri" w:hAnsi="Calibri"/>
          <w:sz w:val="28"/>
          <w:szCs w:val="28"/>
        </w:rPr>
        <w:t xml:space="preserve"> 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разрабатывать  и  проводить  мероприятия  по  предупреждению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дорожно-транспортных происшествий и контролировать их выполнение;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анализировать  причины  возникновения  дорожно-транспортных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происшествий  и  нарушений  Правил  дорожного  движения,  совершенных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водителями  юридического  лица  или  индивидуального  предпринимателя,  в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установленном  порядке  готовить  отчеты  о  дорожно-транспортных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происшествиях и принятых мерах по их предупреждению;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осуществлять  сверку  данных  о  дорожно-транспортных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происшествиях,  в  которых  участвовал  подвижной  состав  предприятия,  с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данными Государственной инспекции по безопасности дорожного движения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МВД России;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разрабатывать  или  участвовать  в  разработке  проектов  локальных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нормативных актов юридического лица или индивидуального предпринимателя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по вопросам обеспечения безопасности дорожно</w:t>
      </w:r>
      <w:r w:rsidR="0022247C">
        <w:rPr>
          <w:rFonts w:ascii="Calibri" w:hAnsi="Calibri"/>
          <w:sz w:val="28"/>
          <w:szCs w:val="28"/>
        </w:rPr>
        <w:t>го</w:t>
      </w:r>
      <w:r w:rsidRPr="006A629E">
        <w:rPr>
          <w:rFonts w:ascii="Calibri" w:hAnsi="Calibri"/>
          <w:sz w:val="28"/>
          <w:szCs w:val="28"/>
        </w:rPr>
        <w:t xml:space="preserve"> движения, в том числе при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перевозке крупногабаритных, тяжеловесных и опасных грузов;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организовывать  и  проводить  агитационно-массовую  работу  по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безопасности дорожного движения в коллективе;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информировать  водительский  состав,  инженерно-технических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работников,  органы  управления  юридического  лица,  индивидуального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предпринимателя  о  состоянии  аварийности,  причинах  и  обстоятельствах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дорожно-транспортных происшествий;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устанавливать  причины  и  обстоятельство  возникновения  дорожно-транспортных происшествий, выявлять нарушения установленных требований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по обеспечению безопасности дорожного движения;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lastRenderedPageBreak/>
        <w:t>-  контролировать  допуск  водителей  к  управлению  только  теми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категориями  транспортных средств, право управления которыми предоставлено</w:t>
      </w:r>
      <w:r w:rsidR="0022247C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им в соответствии с водительскими удостоверениями;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контролировать прохождение водителями обязательных медицинских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осмотров;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организовывать  проведение инструктажа водителей  об особенностях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эксплуатации транспортных средств в различных дорожных и климатических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условиях;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контролировать  соблюдение  водителями  режима  труда  и  отдыха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водителей;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организовывать стажировку водителей и работу водителей-наставников;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-  организовывать  работу  кабинета  (класса)  безопасности  дорожного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движения  по  плану,  утвержденному  юридическим  лицом  или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индивидуальным предпринимателем.</w:t>
      </w:r>
    </w:p>
    <w:p w:rsidR="006A629E" w:rsidRPr="00E63C95" w:rsidRDefault="006A629E" w:rsidP="00E63C95">
      <w:pPr>
        <w:ind w:left="708"/>
        <w:jc w:val="both"/>
        <w:rPr>
          <w:rFonts w:ascii="Calibri" w:hAnsi="Calibri"/>
          <w:b/>
          <w:sz w:val="28"/>
          <w:szCs w:val="28"/>
        </w:rPr>
      </w:pPr>
      <w:r w:rsidRPr="00E63C95">
        <w:rPr>
          <w:rFonts w:ascii="Calibri" w:hAnsi="Calibri"/>
          <w:b/>
          <w:sz w:val="28"/>
          <w:szCs w:val="28"/>
        </w:rPr>
        <w:t>1.6. Содержание и порядок освоения программы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Содержанке  программы  представлено  общими  положениями,  учебно -тематическими  планами,  содержанием  разделов  (тем)  учебно-тематических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планов,  планируемыми  результатами  освоения  программы,  условиями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реализации  и  системой  оценки  результатов  освоения  этой  программы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обучающимися слушателями.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Для  получения  слушателями  необходимых  знаний  программой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предусматривается проведение образовательной организацией теоретических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занятий  в  виде  лекций  и  практических  занятий  в  виде  семинаров,  а  для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проверки  полученных  ими  знаний  –  экзамены  по  дисциплинам.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Заверша</w:t>
      </w:r>
      <w:r w:rsidR="00E63C95">
        <w:rPr>
          <w:rFonts w:ascii="Calibri" w:hAnsi="Calibri"/>
          <w:sz w:val="28"/>
          <w:szCs w:val="28"/>
        </w:rPr>
        <w:t xml:space="preserve">ющим этапом обучения слушателей </w:t>
      </w:r>
      <w:r w:rsidRPr="006A629E">
        <w:rPr>
          <w:rFonts w:ascii="Calibri" w:hAnsi="Calibri"/>
          <w:sz w:val="28"/>
          <w:szCs w:val="28"/>
        </w:rPr>
        <w:t>предусматривается</w:t>
      </w:r>
      <w:r w:rsidR="00E63C95">
        <w:rPr>
          <w:rFonts w:ascii="Calibri" w:hAnsi="Calibri"/>
          <w:sz w:val="28"/>
          <w:szCs w:val="28"/>
        </w:rPr>
        <w:t xml:space="preserve"> тестирование  по программе </w:t>
      </w:r>
      <w:r w:rsidRPr="006A629E">
        <w:rPr>
          <w:rFonts w:ascii="Calibri" w:hAnsi="Calibri"/>
          <w:sz w:val="28"/>
          <w:szCs w:val="28"/>
        </w:rPr>
        <w:t>безопасности  дорожного  движения,  в  организациях  осуществляющих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перевозки пассажиров и грузов.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Предусматривается  возможность  реализации  дистанционной  формы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обучения,  при  условии  выполнении  требований  законодательства  об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образовании.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lastRenderedPageBreak/>
        <w:t>Учебный план содержит дисциплины с указанием времени, отводимого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на  освоение  разделов  (тем),  включая  время,  отводимое  на  обязательные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аудиторные занятия и внеаудиторную (самостоятельную) учебную работу.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Последовательность изучения тем учебных циклов ППССЗ определяется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календарным учебным графиком.</w:t>
      </w:r>
    </w:p>
    <w:p w:rsidR="006A629E" w:rsidRPr="00E63C95" w:rsidRDefault="006A629E" w:rsidP="00E63C95">
      <w:pPr>
        <w:ind w:left="708"/>
        <w:jc w:val="both"/>
        <w:rPr>
          <w:rFonts w:ascii="Calibri" w:hAnsi="Calibri"/>
          <w:b/>
          <w:sz w:val="28"/>
          <w:szCs w:val="28"/>
        </w:rPr>
      </w:pPr>
      <w:r w:rsidRPr="00E63C95">
        <w:rPr>
          <w:rFonts w:ascii="Calibri" w:hAnsi="Calibri"/>
          <w:b/>
          <w:sz w:val="28"/>
          <w:szCs w:val="28"/>
        </w:rPr>
        <w:t xml:space="preserve">1.7. Форма обучения </w:t>
      </w:r>
      <w:r w:rsidRPr="00E63C95">
        <w:rPr>
          <w:rFonts w:ascii="Calibri" w:hAnsi="Calibri"/>
          <w:sz w:val="28"/>
          <w:szCs w:val="28"/>
        </w:rPr>
        <w:t>– очная</w:t>
      </w:r>
      <w:r w:rsidR="00E63C95" w:rsidRPr="00E63C95">
        <w:rPr>
          <w:rFonts w:ascii="Calibri" w:hAnsi="Calibri"/>
          <w:sz w:val="28"/>
          <w:szCs w:val="28"/>
        </w:rPr>
        <w:t xml:space="preserve"> или </w:t>
      </w:r>
      <w:r w:rsidR="00266394">
        <w:rPr>
          <w:rFonts w:ascii="Calibri" w:hAnsi="Calibri"/>
          <w:sz w:val="28"/>
          <w:szCs w:val="28"/>
        </w:rPr>
        <w:t>очно-заочная (с применением дистанционных технологий)</w:t>
      </w:r>
      <w:r w:rsidRPr="00E63C95">
        <w:rPr>
          <w:rFonts w:ascii="Calibri" w:hAnsi="Calibri"/>
          <w:sz w:val="28"/>
          <w:szCs w:val="28"/>
        </w:rPr>
        <w:t>.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Режим занятий:</w:t>
      </w:r>
    </w:p>
    <w:p w:rsidR="006A629E" w:rsidRPr="006A629E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 xml:space="preserve">1.7.1.  Всего  максимальной  учебной  нагрузки  обучающегося  –  </w:t>
      </w:r>
      <w:r w:rsidR="00E63C95">
        <w:rPr>
          <w:rFonts w:ascii="Calibri" w:hAnsi="Calibri"/>
          <w:sz w:val="28"/>
          <w:szCs w:val="28"/>
        </w:rPr>
        <w:t xml:space="preserve">252 </w:t>
      </w:r>
      <w:r w:rsidRPr="006A629E">
        <w:rPr>
          <w:rFonts w:ascii="Calibri" w:hAnsi="Calibri"/>
          <w:sz w:val="28"/>
          <w:szCs w:val="28"/>
        </w:rPr>
        <w:t>час</w:t>
      </w:r>
      <w:r w:rsidR="00E63C95">
        <w:rPr>
          <w:rFonts w:ascii="Calibri" w:hAnsi="Calibri"/>
          <w:sz w:val="28"/>
          <w:szCs w:val="28"/>
        </w:rPr>
        <w:t>а</w:t>
      </w:r>
      <w:r w:rsidRPr="006A629E">
        <w:rPr>
          <w:rFonts w:ascii="Calibri" w:hAnsi="Calibri"/>
          <w:sz w:val="28"/>
          <w:szCs w:val="28"/>
        </w:rPr>
        <w:t xml:space="preserve">,  включая:  </w:t>
      </w:r>
      <w:r w:rsidR="00E63C95">
        <w:rPr>
          <w:rFonts w:ascii="Calibri" w:hAnsi="Calibri"/>
          <w:sz w:val="28"/>
          <w:szCs w:val="28"/>
        </w:rPr>
        <w:t>20</w:t>
      </w:r>
      <w:r w:rsidRPr="006A629E">
        <w:rPr>
          <w:rFonts w:ascii="Calibri" w:hAnsi="Calibri"/>
          <w:sz w:val="28"/>
          <w:szCs w:val="28"/>
        </w:rPr>
        <w:t xml:space="preserve">0  час  аудиторных  занятий,  </w:t>
      </w:r>
      <w:r w:rsidR="00E63C95">
        <w:rPr>
          <w:rFonts w:ascii="Calibri" w:hAnsi="Calibri"/>
          <w:sz w:val="28"/>
          <w:szCs w:val="28"/>
        </w:rPr>
        <w:t>52</w:t>
      </w:r>
      <w:r w:rsidRPr="006A629E">
        <w:rPr>
          <w:rFonts w:ascii="Calibri" w:hAnsi="Calibri"/>
          <w:sz w:val="28"/>
          <w:szCs w:val="28"/>
        </w:rPr>
        <w:t xml:space="preserve">  часов  практических  занятий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(семинаров).</w:t>
      </w:r>
    </w:p>
    <w:p w:rsidR="00EC5DD4" w:rsidRDefault="006A629E" w:rsidP="006A629E">
      <w:pPr>
        <w:jc w:val="both"/>
        <w:rPr>
          <w:rFonts w:ascii="Calibri" w:hAnsi="Calibri"/>
          <w:sz w:val="28"/>
          <w:szCs w:val="28"/>
        </w:rPr>
      </w:pPr>
      <w:r w:rsidRPr="006A629E">
        <w:rPr>
          <w:rFonts w:ascii="Calibri" w:hAnsi="Calibri"/>
          <w:sz w:val="28"/>
          <w:szCs w:val="28"/>
        </w:rPr>
        <w:t>1.8.  Форма  документа,  выдаваемого  по  результатам  освоения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программы  -  диплом  о  профессиональной  переподготовке,  с  присвоением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квалификации  ответственного  за  обеспечение  безопасности  дорожного</w:t>
      </w:r>
      <w:r w:rsidR="00E63C95">
        <w:rPr>
          <w:rFonts w:ascii="Calibri" w:hAnsi="Calibri"/>
          <w:sz w:val="28"/>
          <w:szCs w:val="28"/>
        </w:rPr>
        <w:t xml:space="preserve"> </w:t>
      </w:r>
      <w:r w:rsidRPr="006A629E">
        <w:rPr>
          <w:rFonts w:ascii="Calibri" w:hAnsi="Calibri"/>
          <w:sz w:val="28"/>
          <w:szCs w:val="28"/>
        </w:rPr>
        <w:t>движения.</w:t>
      </w:r>
    </w:p>
    <w:p w:rsidR="00D51A14" w:rsidRDefault="00D51A14" w:rsidP="006A629E">
      <w:pPr>
        <w:jc w:val="both"/>
        <w:rPr>
          <w:rFonts w:ascii="Calibri" w:hAnsi="Calibri"/>
          <w:sz w:val="28"/>
          <w:szCs w:val="28"/>
        </w:rPr>
      </w:pPr>
    </w:p>
    <w:p w:rsidR="00D51A14" w:rsidRDefault="00D51A14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E8548A" w:rsidRDefault="00E8548A" w:rsidP="006A629E">
      <w:pPr>
        <w:jc w:val="both"/>
        <w:rPr>
          <w:rFonts w:ascii="Calibri" w:hAnsi="Calibri"/>
          <w:sz w:val="28"/>
          <w:szCs w:val="28"/>
        </w:rPr>
      </w:pPr>
    </w:p>
    <w:p w:rsidR="00E8548A" w:rsidRDefault="00E8548A" w:rsidP="006A629E">
      <w:pPr>
        <w:jc w:val="both"/>
        <w:rPr>
          <w:rFonts w:ascii="Calibri" w:hAnsi="Calibri"/>
          <w:sz w:val="28"/>
          <w:szCs w:val="28"/>
        </w:rPr>
      </w:pPr>
    </w:p>
    <w:p w:rsidR="00E8548A" w:rsidRDefault="00E8548A" w:rsidP="006A629E">
      <w:pPr>
        <w:jc w:val="both"/>
        <w:rPr>
          <w:rFonts w:ascii="Calibri" w:hAnsi="Calibri"/>
          <w:sz w:val="28"/>
          <w:szCs w:val="28"/>
        </w:rPr>
      </w:pPr>
    </w:p>
    <w:p w:rsidR="00E8548A" w:rsidRDefault="00E8548A" w:rsidP="006A629E">
      <w:pPr>
        <w:jc w:val="both"/>
        <w:rPr>
          <w:rFonts w:ascii="Calibri" w:hAnsi="Calibri"/>
          <w:sz w:val="28"/>
          <w:szCs w:val="28"/>
        </w:rPr>
      </w:pPr>
    </w:p>
    <w:p w:rsidR="00B05BD9" w:rsidRDefault="00362E0A" w:rsidP="00362E0A">
      <w:pPr>
        <w:jc w:val="both"/>
        <w:rPr>
          <w:rFonts w:ascii="Calibri" w:hAnsi="Calibri"/>
          <w:b/>
          <w:sz w:val="28"/>
          <w:szCs w:val="28"/>
        </w:rPr>
      </w:pPr>
      <w:r w:rsidRPr="00362E0A">
        <w:rPr>
          <w:rFonts w:ascii="Calibri" w:hAnsi="Calibri"/>
          <w:b/>
          <w:sz w:val="28"/>
          <w:szCs w:val="28"/>
        </w:rPr>
        <w:lastRenderedPageBreak/>
        <w:t>УЧЕБНЫЙ ПЛАН ПО ПРОГРАММЕ «ПЕРЕПОДГОТОВКА СПЕЦИАЛИСТОВ ПО БЕЗОПАСНОСТИ ДОРОЖНОГО ДВИЖЕНИЯ В ОРГА</w:t>
      </w:r>
      <w:r>
        <w:rPr>
          <w:rFonts w:ascii="Calibri" w:hAnsi="Calibri"/>
          <w:b/>
          <w:sz w:val="28"/>
          <w:szCs w:val="28"/>
        </w:rPr>
        <w:t>НИЗАЦИЯХ, ОСУЩЕСТВЛЯЮЩИХ ПЕРЕВО</w:t>
      </w:r>
      <w:r w:rsidRPr="00362E0A">
        <w:rPr>
          <w:rFonts w:ascii="Calibri" w:hAnsi="Calibri"/>
          <w:b/>
          <w:sz w:val="28"/>
          <w:szCs w:val="28"/>
        </w:rPr>
        <w:t>ЗКИ  ПАССАЖИРОВ И ГРУЗОВ»</w:t>
      </w:r>
    </w:p>
    <w:tbl>
      <w:tblPr>
        <w:tblStyle w:val="a5"/>
        <w:tblW w:w="9490" w:type="dxa"/>
        <w:tblLook w:val="04A0"/>
      </w:tblPr>
      <w:tblGrid>
        <w:gridCol w:w="4684"/>
        <w:gridCol w:w="1692"/>
        <w:gridCol w:w="1843"/>
        <w:gridCol w:w="1271"/>
      </w:tblGrid>
      <w:tr w:rsidR="00362E0A" w:rsidTr="00D365D4">
        <w:tc>
          <w:tcPr>
            <w:tcW w:w="4684" w:type="dxa"/>
            <w:vAlign w:val="center"/>
          </w:tcPr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Наименование разделов (дисциплин, модулей)</w:t>
            </w:r>
          </w:p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Аудиторные</w:t>
            </w:r>
          </w:p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занятия</w:t>
            </w:r>
          </w:p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практические /</w:t>
            </w:r>
          </w:p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семинарские</w:t>
            </w:r>
          </w:p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занятия</w:t>
            </w:r>
          </w:p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362E0A" w:rsidRP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Всего учебной</w:t>
            </w:r>
          </w:p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62E0A">
              <w:rPr>
                <w:rFonts w:ascii="Calibri" w:hAnsi="Calibri"/>
                <w:sz w:val="28"/>
                <w:szCs w:val="28"/>
              </w:rPr>
              <w:t>нагрузки (час)</w:t>
            </w:r>
          </w:p>
        </w:tc>
      </w:tr>
      <w:tr w:rsidR="00362E0A" w:rsidTr="00D365D4">
        <w:tc>
          <w:tcPr>
            <w:tcW w:w="4684" w:type="dxa"/>
            <w:vAlign w:val="center"/>
          </w:tcPr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692" w:type="dxa"/>
            <w:vAlign w:val="center"/>
          </w:tcPr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271" w:type="dxa"/>
            <w:vAlign w:val="center"/>
          </w:tcPr>
          <w:p w:rsidR="00362E0A" w:rsidRDefault="00362E0A" w:rsidP="00362E0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</w:tr>
      <w:tr w:rsidR="00856E88" w:rsidTr="00D365D4">
        <w:tc>
          <w:tcPr>
            <w:tcW w:w="4684" w:type="dxa"/>
          </w:tcPr>
          <w:p w:rsidR="00856E88" w:rsidRDefault="007B4740" w:rsidP="007B4740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Модуль</w:t>
            </w:r>
            <w:r w:rsidR="00AB2107">
              <w:rPr>
                <w:rFonts w:ascii="Calibri" w:hAnsi="Calibri"/>
                <w:b/>
                <w:sz w:val="28"/>
                <w:szCs w:val="28"/>
              </w:rPr>
              <w:t xml:space="preserve"> 1.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856E88" w:rsidRPr="00516D5C">
              <w:rPr>
                <w:rFonts w:ascii="Calibri" w:hAnsi="Calibri"/>
                <w:b/>
                <w:sz w:val="28"/>
                <w:szCs w:val="28"/>
              </w:rPr>
              <w:t>«</w:t>
            </w:r>
            <w:r w:rsidR="004717C9">
              <w:rPr>
                <w:rFonts w:ascii="Calibri" w:hAnsi="Calibri"/>
                <w:b/>
                <w:sz w:val="28"/>
                <w:szCs w:val="28"/>
              </w:rPr>
              <w:t>Организация перевозок пассажиров и грузов на автомобильном транспорте</w:t>
            </w:r>
            <w:r w:rsidR="00856E88" w:rsidRPr="00516D5C">
              <w:rPr>
                <w:rFonts w:ascii="Calibri" w:hAnsi="Calibri"/>
                <w:b/>
                <w:sz w:val="28"/>
                <w:szCs w:val="28"/>
              </w:rPr>
              <w:t>»</w:t>
            </w:r>
          </w:p>
        </w:tc>
        <w:tc>
          <w:tcPr>
            <w:tcW w:w="1692" w:type="dxa"/>
          </w:tcPr>
          <w:p w:rsidR="00856E88" w:rsidRPr="00856E88" w:rsidRDefault="00856E88" w:rsidP="00856E88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56E88">
              <w:rPr>
                <w:rFonts w:ascii="Calibri" w:hAnsi="Calibri"/>
                <w:b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843" w:type="dxa"/>
          </w:tcPr>
          <w:p w:rsidR="00856E88" w:rsidRPr="00856E88" w:rsidRDefault="00856E88" w:rsidP="00856E88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56E88">
              <w:rPr>
                <w:rFonts w:ascii="Calibri" w:hAnsi="Calibri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1" w:type="dxa"/>
          </w:tcPr>
          <w:p w:rsidR="00856E88" w:rsidRPr="00856E88" w:rsidRDefault="00856E88" w:rsidP="00856E88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56E88">
              <w:rPr>
                <w:rFonts w:ascii="Calibri" w:hAnsi="Calibri"/>
                <w:b/>
                <w:color w:val="000000"/>
                <w:sz w:val="28"/>
                <w:szCs w:val="28"/>
              </w:rPr>
              <w:t>170</w:t>
            </w:r>
          </w:p>
        </w:tc>
      </w:tr>
      <w:tr w:rsidR="001D44FC" w:rsidTr="00D365D4">
        <w:tc>
          <w:tcPr>
            <w:tcW w:w="4684" w:type="dxa"/>
          </w:tcPr>
          <w:p w:rsidR="001D44FC" w:rsidRPr="004717C9" w:rsidRDefault="001D44FC" w:rsidP="004717C9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 xml:space="preserve">Общие требования к организации и осуществлению </w:t>
            </w:r>
          </w:p>
          <w:p w:rsidR="001D44FC" w:rsidRPr="004717C9" w:rsidRDefault="001D44FC" w:rsidP="004717C9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 xml:space="preserve">деятельности по обеспечению безопасности перевозок </w:t>
            </w:r>
          </w:p>
          <w:p w:rsidR="001D44FC" w:rsidRDefault="001D44FC" w:rsidP="004717C9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пассажиров и грузов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39</w:t>
            </w:r>
          </w:p>
        </w:tc>
      </w:tr>
      <w:tr w:rsidR="001D44FC" w:rsidTr="00D365D4">
        <w:trPr>
          <w:trHeight w:val="467"/>
        </w:trPr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1D44FC" w:rsidTr="00D365D4">
        <w:tc>
          <w:tcPr>
            <w:tcW w:w="4684" w:type="dxa"/>
          </w:tcPr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Обеспечение профессиональной компетентности и</w:t>
            </w:r>
          </w:p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 xml:space="preserve">профессиональной пригодности работников </w:t>
            </w:r>
          </w:p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автомобильного транспорта с позиций обеспечения</w:t>
            </w:r>
          </w:p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безопасности перевозочного процесса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1D44FC" w:rsidTr="00D365D4">
        <w:tc>
          <w:tcPr>
            <w:tcW w:w="4684" w:type="dxa"/>
          </w:tcPr>
          <w:p w:rsidR="001D44FC" w:rsidRPr="00962BE2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962BE2">
              <w:rPr>
                <w:rFonts w:ascii="Calibri" w:hAnsi="Calibri"/>
                <w:sz w:val="28"/>
                <w:szCs w:val="28"/>
              </w:rPr>
              <w:t>Обеспечение безопасности эксплуатируемых</w:t>
            </w:r>
          </w:p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962BE2">
              <w:rPr>
                <w:rFonts w:ascii="Calibri" w:hAnsi="Calibri"/>
                <w:sz w:val="28"/>
                <w:szCs w:val="28"/>
              </w:rPr>
              <w:t>автотранспортных средств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Обеспечение безопасности при перевозках пассажиров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Обеспечение безопасности при перевозках грузов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1D44FC" w:rsidRDefault="001D44F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71" w:type="dxa"/>
          </w:tcPr>
          <w:p w:rsidR="001D44FC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1D44FC" w:rsidTr="00D365D4">
        <w:tc>
          <w:tcPr>
            <w:tcW w:w="4684" w:type="dxa"/>
          </w:tcPr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 xml:space="preserve">Обеспечение безопасности перевозок пассажиров и </w:t>
            </w:r>
          </w:p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грузов в особых условиях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1D44FC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</w:tr>
      <w:tr w:rsidR="001D44FC" w:rsidTr="00D365D4">
        <w:tc>
          <w:tcPr>
            <w:tcW w:w="4684" w:type="dxa"/>
          </w:tcPr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71" w:type="dxa"/>
          </w:tcPr>
          <w:p w:rsidR="001D44FC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1D44FC" w:rsidTr="00D365D4">
        <w:tc>
          <w:tcPr>
            <w:tcW w:w="4684" w:type="dxa"/>
          </w:tcPr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lastRenderedPageBreak/>
              <w:t xml:space="preserve">Обеспечение безопасности при организации перевозок </w:t>
            </w:r>
          </w:p>
          <w:p w:rsidR="001D44FC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крупногабаритных и тяжеловесных грузов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1D44FC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</w:tr>
      <w:tr w:rsidR="001D44FC" w:rsidTr="00D365D4">
        <w:tc>
          <w:tcPr>
            <w:tcW w:w="4684" w:type="dxa"/>
          </w:tcPr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 xml:space="preserve">Обеспечение безопасности при организации перевозок </w:t>
            </w:r>
          </w:p>
          <w:p w:rsidR="001D44FC" w:rsidRPr="004717C9" w:rsidRDefault="001D44FC" w:rsidP="00D365D4">
            <w:pPr>
              <w:rPr>
                <w:rFonts w:ascii="Calibri" w:hAnsi="Calibri"/>
                <w:sz w:val="28"/>
                <w:szCs w:val="28"/>
              </w:rPr>
            </w:pPr>
            <w:r w:rsidRPr="004717C9">
              <w:rPr>
                <w:rFonts w:ascii="Calibri" w:hAnsi="Calibri"/>
                <w:sz w:val="28"/>
                <w:szCs w:val="28"/>
              </w:rPr>
              <w:t>опасных грузов</w:t>
            </w:r>
          </w:p>
        </w:tc>
        <w:tc>
          <w:tcPr>
            <w:tcW w:w="1692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1D44FC" w:rsidRDefault="001D44F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:rsidR="001D44FC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</w:t>
            </w:r>
          </w:p>
        </w:tc>
      </w:tr>
      <w:tr w:rsidR="00962BE2" w:rsidTr="00D365D4">
        <w:tc>
          <w:tcPr>
            <w:tcW w:w="4684" w:type="dxa"/>
          </w:tcPr>
          <w:p w:rsidR="00962BE2" w:rsidRDefault="00962BE2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962BE2" w:rsidRDefault="00962BE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62BE2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962BE2" w:rsidRDefault="001D44F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856E88" w:rsidTr="00D365D4">
        <w:tc>
          <w:tcPr>
            <w:tcW w:w="4684" w:type="dxa"/>
          </w:tcPr>
          <w:p w:rsidR="00856E88" w:rsidRDefault="007B4740" w:rsidP="00AB210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Модуль </w:t>
            </w:r>
            <w:r w:rsidR="00AB2107">
              <w:rPr>
                <w:rFonts w:ascii="Calibri" w:hAnsi="Calibri"/>
                <w:b/>
                <w:sz w:val="28"/>
                <w:szCs w:val="28"/>
              </w:rPr>
              <w:t xml:space="preserve">2. </w:t>
            </w:r>
            <w:r w:rsidR="00856E88" w:rsidRPr="00BA2638">
              <w:rPr>
                <w:rFonts w:ascii="Calibri" w:hAnsi="Calibri"/>
                <w:b/>
                <w:sz w:val="28"/>
                <w:szCs w:val="28"/>
              </w:rPr>
              <w:t xml:space="preserve"> «Безопасность дорожного движения»</w:t>
            </w:r>
          </w:p>
        </w:tc>
        <w:tc>
          <w:tcPr>
            <w:tcW w:w="1692" w:type="dxa"/>
          </w:tcPr>
          <w:p w:rsidR="00856E88" w:rsidRPr="00856E88" w:rsidRDefault="00856E88" w:rsidP="00856E88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56E88">
              <w:rPr>
                <w:rFonts w:ascii="Calibri" w:hAnsi="Calibri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856E88" w:rsidRPr="00856E88" w:rsidRDefault="00856E88" w:rsidP="00856E88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56E88">
              <w:rPr>
                <w:rFonts w:ascii="Calibri" w:hAnsi="Calibri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1" w:type="dxa"/>
          </w:tcPr>
          <w:p w:rsidR="00856E88" w:rsidRPr="00856E88" w:rsidRDefault="00856E88" w:rsidP="00856E88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856E88">
              <w:rPr>
                <w:rFonts w:ascii="Calibri" w:hAnsi="Calibri"/>
                <w:b/>
                <w:color w:val="000000"/>
                <w:sz w:val="28"/>
                <w:szCs w:val="28"/>
              </w:rPr>
              <w:t>82</w:t>
            </w:r>
          </w:p>
        </w:tc>
      </w:tr>
      <w:tr w:rsidR="00856E88" w:rsidTr="00D365D4">
        <w:tc>
          <w:tcPr>
            <w:tcW w:w="4684" w:type="dxa"/>
          </w:tcPr>
          <w:p w:rsidR="00856E88" w:rsidRPr="00BA263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Система управления безопасностью дорожного движения в ТДК</w:t>
            </w:r>
          </w:p>
          <w:p w:rsidR="00856E8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России</w:t>
            </w:r>
          </w:p>
        </w:tc>
        <w:tc>
          <w:tcPr>
            <w:tcW w:w="1692" w:type="dxa"/>
          </w:tcPr>
          <w:p w:rsidR="00856E88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56E88" w:rsidRDefault="00856E88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856E88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56E88" w:rsidTr="00D365D4">
        <w:tc>
          <w:tcPr>
            <w:tcW w:w="4684" w:type="dxa"/>
          </w:tcPr>
          <w:p w:rsidR="00856E88" w:rsidRPr="00BA263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Нормативно - правовой аспект проблемы безопасности дорожного</w:t>
            </w:r>
          </w:p>
          <w:p w:rsidR="00856E8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движения</w:t>
            </w:r>
          </w:p>
        </w:tc>
        <w:tc>
          <w:tcPr>
            <w:tcW w:w="1692" w:type="dxa"/>
          </w:tcPr>
          <w:p w:rsidR="00856E88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56E88" w:rsidRDefault="00856E88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856E88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56E88" w:rsidTr="00D365D4">
        <w:tc>
          <w:tcPr>
            <w:tcW w:w="4684" w:type="dxa"/>
          </w:tcPr>
          <w:p w:rsidR="00856E88" w:rsidRPr="00BA263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Система сбора и обработки информации о дорожно-транспортных</w:t>
            </w:r>
          </w:p>
          <w:p w:rsidR="00856E8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происшествиях (ДТП)</w:t>
            </w:r>
          </w:p>
        </w:tc>
        <w:tc>
          <w:tcPr>
            <w:tcW w:w="1692" w:type="dxa"/>
          </w:tcPr>
          <w:p w:rsidR="00856E88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856E88" w:rsidRDefault="00856E88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856E88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2,5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0,5</w:t>
            </w:r>
          </w:p>
        </w:tc>
      </w:tr>
      <w:tr w:rsidR="00856E88" w:rsidTr="00D365D4">
        <w:tc>
          <w:tcPr>
            <w:tcW w:w="4684" w:type="dxa"/>
          </w:tcPr>
          <w:p w:rsidR="00856E8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Дорожный фактор и безопасность дорожного движения</w:t>
            </w:r>
          </w:p>
        </w:tc>
        <w:tc>
          <w:tcPr>
            <w:tcW w:w="1692" w:type="dxa"/>
          </w:tcPr>
          <w:p w:rsidR="00856E88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56E88" w:rsidRDefault="00856E88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856E88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56E88" w:rsidTr="00D365D4">
        <w:tc>
          <w:tcPr>
            <w:tcW w:w="4684" w:type="dxa"/>
          </w:tcPr>
          <w:p w:rsidR="00856E88" w:rsidRDefault="00856E88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Проблемы надежности водителя</w:t>
            </w:r>
          </w:p>
        </w:tc>
        <w:tc>
          <w:tcPr>
            <w:tcW w:w="1692" w:type="dxa"/>
          </w:tcPr>
          <w:p w:rsidR="00856E88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56E88" w:rsidRDefault="00856E88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856E88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2E76DC" w:rsidTr="00D365D4">
        <w:tc>
          <w:tcPr>
            <w:tcW w:w="4684" w:type="dxa"/>
          </w:tcPr>
          <w:p w:rsidR="002E76DC" w:rsidRDefault="002E76DC" w:rsidP="0026639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Организация работы по БД в транспортном предприятии</w:t>
            </w:r>
          </w:p>
        </w:tc>
        <w:tc>
          <w:tcPr>
            <w:tcW w:w="1692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E76DC" w:rsidRDefault="002E76DC" w:rsidP="0026639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E76DC" w:rsidRDefault="002E76DC" w:rsidP="002E76D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</w:tr>
      <w:tr w:rsidR="002E76DC" w:rsidTr="00D365D4">
        <w:tc>
          <w:tcPr>
            <w:tcW w:w="4684" w:type="dxa"/>
          </w:tcPr>
          <w:p w:rsidR="002E76DC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</w:tr>
      <w:tr w:rsidR="002E76DC" w:rsidTr="00D365D4">
        <w:tc>
          <w:tcPr>
            <w:tcW w:w="4684" w:type="dxa"/>
          </w:tcPr>
          <w:p w:rsidR="002E76DC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Поддержание и контроль состояния здоровья водителей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2E76DC" w:rsidTr="00D365D4">
        <w:tc>
          <w:tcPr>
            <w:tcW w:w="4684" w:type="dxa"/>
          </w:tcPr>
          <w:p w:rsidR="002E76DC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Охрана труда и охрана окружающей среды на транспорте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2E76DC" w:rsidTr="00D365D4">
        <w:tc>
          <w:tcPr>
            <w:tcW w:w="4684" w:type="dxa"/>
          </w:tcPr>
          <w:p w:rsidR="002E76DC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 w:rsidRPr="00BA2638">
              <w:rPr>
                <w:rFonts w:ascii="Calibri" w:hAnsi="Calibri"/>
                <w:sz w:val="28"/>
                <w:szCs w:val="28"/>
              </w:rPr>
              <w:t>Страхование на транспорте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D365D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Контрольные вопросы по теме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BA2638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Модуль</w:t>
            </w:r>
            <w:r w:rsidRPr="00BA2638">
              <w:rPr>
                <w:rFonts w:ascii="Calibri" w:hAnsi="Calibri"/>
                <w:b/>
                <w:sz w:val="28"/>
                <w:szCs w:val="28"/>
              </w:rPr>
              <w:t xml:space="preserve"> 3. Тестирование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</w:tr>
      <w:tr w:rsidR="002E76DC" w:rsidTr="00D365D4">
        <w:tc>
          <w:tcPr>
            <w:tcW w:w="4684" w:type="dxa"/>
          </w:tcPr>
          <w:p w:rsidR="002E76DC" w:rsidRPr="00BA2638" w:rsidRDefault="002E76DC" w:rsidP="006A629E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BA2638">
              <w:rPr>
                <w:rFonts w:ascii="Calibri" w:hAnsi="Calibri"/>
                <w:b/>
                <w:sz w:val="28"/>
                <w:szCs w:val="28"/>
              </w:rPr>
              <w:t>Всего учебных часов</w:t>
            </w:r>
          </w:p>
        </w:tc>
        <w:tc>
          <w:tcPr>
            <w:tcW w:w="1692" w:type="dxa"/>
          </w:tcPr>
          <w:p w:rsidR="002E76DC" w:rsidRDefault="002E76DC" w:rsidP="00856E8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2E76DC" w:rsidRDefault="002E76DC" w:rsidP="00856E8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52</w:t>
            </w:r>
          </w:p>
        </w:tc>
        <w:tc>
          <w:tcPr>
            <w:tcW w:w="1271" w:type="dxa"/>
          </w:tcPr>
          <w:p w:rsidR="002E76DC" w:rsidRDefault="002E76DC" w:rsidP="00856E8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252</w:t>
            </w:r>
          </w:p>
        </w:tc>
      </w:tr>
    </w:tbl>
    <w:p w:rsidR="00B05BD9" w:rsidRDefault="00B05BD9" w:rsidP="006A629E">
      <w:pPr>
        <w:jc w:val="both"/>
        <w:rPr>
          <w:rFonts w:ascii="Calibri" w:hAnsi="Calibri"/>
          <w:sz w:val="28"/>
          <w:szCs w:val="28"/>
        </w:rPr>
      </w:pPr>
    </w:p>
    <w:p w:rsidR="00FD742F" w:rsidRDefault="00FD742F" w:rsidP="00FD742F">
      <w:pPr>
        <w:jc w:val="both"/>
        <w:rPr>
          <w:rFonts w:ascii="Calibri" w:hAnsi="Calibri"/>
          <w:b/>
          <w:sz w:val="28"/>
          <w:szCs w:val="28"/>
        </w:rPr>
      </w:pPr>
      <w:r w:rsidRPr="00FD742F">
        <w:rPr>
          <w:rFonts w:ascii="Calibri" w:hAnsi="Calibri"/>
          <w:b/>
          <w:sz w:val="32"/>
          <w:szCs w:val="32"/>
        </w:rPr>
        <w:lastRenderedPageBreak/>
        <w:t>С</w:t>
      </w:r>
      <w:r>
        <w:rPr>
          <w:rFonts w:ascii="Calibri" w:hAnsi="Calibri"/>
          <w:b/>
          <w:sz w:val="32"/>
          <w:szCs w:val="32"/>
        </w:rPr>
        <w:t>ОДЕРЖАНИЕ</w:t>
      </w:r>
      <w:r w:rsidRPr="00FD742F">
        <w:rPr>
          <w:rFonts w:ascii="Calibri" w:hAnsi="Calibri"/>
          <w:b/>
          <w:sz w:val="32"/>
          <w:szCs w:val="32"/>
        </w:rPr>
        <w:t xml:space="preserve"> </w:t>
      </w:r>
      <w:r w:rsidRPr="00362E0A">
        <w:rPr>
          <w:rFonts w:ascii="Calibri" w:hAnsi="Calibri"/>
          <w:b/>
          <w:sz w:val="28"/>
          <w:szCs w:val="28"/>
        </w:rPr>
        <w:t>УЧЕБН</w:t>
      </w:r>
      <w:r>
        <w:rPr>
          <w:rFonts w:ascii="Calibri" w:hAnsi="Calibri"/>
          <w:b/>
          <w:sz w:val="28"/>
          <w:szCs w:val="28"/>
        </w:rPr>
        <w:t>ОГО</w:t>
      </w:r>
      <w:r w:rsidRPr="00362E0A">
        <w:rPr>
          <w:rFonts w:ascii="Calibri" w:hAnsi="Calibri"/>
          <w:b/>
          <w:sz w:val="28"/>
          <w:szCs w:val="28"/>
        </w:rPr>
        <w:t xml:space="preserve"> ПЛАН</w:t>
      </w:r>
      <w:r>
        <w:rPr>
          <w:rFonts w:ascii="Calibri" w:hAnsi="Calibri"/>
          <w:b/>
          <w:sz w:val="28"/>
          <w:szCs w:val="28"/>
        </w:rPr>
        <w:t>А</w:t>
      </w:r>
      <w:r w:rsidRPr="00362E0A">
        <w:rPr>
          <w:rFonts w:ascii="Calibri" w:hAnsi="Calibri"/>
          <w:b/>
          <w:sz w:val="28"/>
          <w:szCs w:val="28"/>
        </w:rPr>
        <w:t xml:space="preserve"> ПО ПРОГРАММЕ «ПЕРЕПОДГОТОВКА СПЕЦИАЛИСТОВ ПО БЕЗОПАСНОСТИ ДОРОЖНОГО ДВИЖЕНИЯ В ОРГА</w:t>
      </w:r>
      <w:r>
        <w:rPr>
          <w:rFonts w:ascii="Calibri" w:hAnsi="Calibri"/>
          <w:b/>
          <w:sz w:val="28"/>
          <w:szCs w:val="28"/>
        </w:rPr>
        <w:t>НИЗАЦИЯХ, ОСУЩЕСТВЛЯЮЩИХ ПЕРЕВО</w:t>
      </w:r>
      <w:r w:rsidRPr="00362E0A">
        <w:rPr>
          <w:rFonts w:ascii="Calibri" w:hAnsi="Calibri"/>
          <w:b/>
          <w:sz w:val="28"/>
          <w:szCs w:val="28"/>
        </w:rPr>
        <w:t>ЗКИ  ПАССАЖИРОВ И ГРУЗОВ»</w:t>
      </w:r>
    </w:p>
    <w:p w:rsidR="00D365D4" w:rsidRDefault="00D365D4" w:rsidP="00FD742F">
      <w:pPr>
        <w:jc w:val="both"/>
        <w:rPr>
          <w:rFonts w:ascii="Calibri" w:hAnsi="Calibri"/>
          <w:b/>
          <w:sz w:val="28"/>
          <w:szCs w:val="28"/>
        </w:rPr>
      </w:pPr>
    </w:p>
    <w:p w:rsidR="00B05BD9" w:rsidRPr="00AB2107" w:rsidRDefault="007B4740" w:rsidP="00FD742F">
      <w:pPr>
        <w:jc w:val="center"/>
        <w:rPr>
          <w:rFonts w:ascii="Calibri" w:hAnsi="Calibri"/>
          <w:i/>
          <w:sz w:val="36"/>
          <w:szCs w:val="36"/>
        </w:rPr>
      </w:pPr>
      <w:r w:rsidRPr="00AB2107">
        <w:rPr>
          <w:rFonts w:ascii="Calibri" w:hAnsi="Calibri"/>
          <w:b/>
          <w:i/>
          <w:sz w:val="36"/>
          <w:szCs w:val="36"/>
        </w:rPr>
        <w:t>Модуль 1.</w:t>
      </w:r>
      <w:r w:rsidR="00D365D4" w:rsidRPr="00AB2107">
        <w:rPr>
          <w:rFonts w:ascii="Calibri" w:hAnsi="Calibri"/>
          <w:b/>
          <w:i/>
          <w:sz w:val="36"/>
          <w:szCs w:val="36"/>
        </w:rPr>
        <w:t xml:space="preserve"> «Организация перевозок пассажиров и грузов на автомобильном транспорте»</w:t>
      </w:r>
    </w:p>
    <w:p w:rsidR="001D44FC" w:rsidRDefault="001D44FC" w:rsidP="001D44FC">
      <w:pPr>
        <w:jc w:val="both"/>
        <w:rPr>
          <w:rFonts w:ascii="Calibri" w:hAnsi="Calibri"/>
          <w:sz w:val="28"/>
          <w:szCs w:val="28"/>
        </w:rPr>
      </w:pPr>
      <w:r w:rsidRPr="001D44FC">
        <w:rPr>
          <w:rFonts w:ascii="Calibri" w:hAnsi="Calibri"/>
          <w:sz w:val="28"/>
          <w:szCs w:val="28"/>
        </w:rPr>
        <w:t xml:space="preserve">1. </w:t>
      </w:r>
      <w:r w:rsidRPr="0029582C">
        <w:rPr>
          <w:rFonts w:ascii="Calibri" w:hAnsi="Calibri"/>
          <w:b/>
          <w:sz w:val="28"/>
          <w:szCs w:val="28"/>
        </w:rPr>
        <w:t>Общие требования к организации и осуществлению деятельности по обеспечению безопасности перевозок пассажиров и грузов</w:t>
      </w:r>
      <w:r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994C22" w:rsidRDefault="001D44FC" w:rsidP="00994C22">
      <w:pPr>
        <w:pStyle w:val="a6"/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994C22">
        <w:rPr>
          <w:rFonts w:ascii="Calibri" w:hAnsi="Calibri"/>
          <w:sz w:val="28"/>
          <w:szCs w:val="28"/>
        </w:rPr>
        <w:t xml:space="preserve">Обеспечение безопасности движения – обязанность субъекта </w:t>
      </w:r>
      <w:r w:rsidR="00C812E4" w:rsidRPr="00994C22">
        <w:rPr>
          <w:rFonts w:ascii="Calibri" w:hAnsi="Calibri"/>
          <w:sz w:val="28"/>
          <w:szCs w:val="28"/>
        </w:rPr>
        <w:t xml:space="preserve">        </w:t>
      </w:r>
      <w:r w:rsidRPr="00994C22">
        <w:rPr>
          <w:rFonts w:ascii="Calibri" w:hAnsi="Calibri"/>
          <w:sz w:val="28"/>
          <w:szCs w:val="28"/>
        </w:rPr>
        <w:t xml:space="preserve">автотранспортной деятельности </w:t>
      </w:r>
    </w:p>
    <w:p w:rsidR="001D44FC" w:rsidRPr="00994C22" w:rsidRDefault="001D44FC" w:rsidP="00994C22">
      <w:pPr>
        <w:pStyle w:val="a6"/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994C22">
        <w:rPr>
          <w:rFonts w:ascii="Calibri" w:hAnsi="Calibri"/>
          <w:sz w:val="28"/>
          <w:szCs w:val="28"/>
        </w:rPr>
        <w:t xml:space="preserve">Коммерческая выгода и безопасность автотранспортной деятельности </w:t>
      </w:r>
    </w:p>
    <w:p w:rsidR="001D44FC" w:rsidRDefault="001D44FC" w:rsidP="00994C22">
      <w:pPr>
        <w:pStyle w:val="a6"/>
        <w:numPr>
          <w:ilvl w:val="1"/>
          <w:numId w:val="4"/>
        </w:numPr>
        <w:jc w:val="both"/>
        <w:rPr>
          <w:rFonts w:ascii="Calibri" w:hAnsi="Calibri"/>
          <w:sz w:val="28"/>
          <w:szCs w:val="28"/>
        </w:rPr>
      </w:pPr>
      <w:r w:rsidRPr="00994C22">
        <w:rPr>
          <w:rFonts w:ascii="Calibri" w:hAnsi="Calibri"/>
          <w:sz w:val="28"/>
          <w:szCs w:val="28"/>
        </w:rPr>
        <w:t xml:space="preserve">Правила обеспечения безопасности перевозок </w:t>
      </w:r>
    </w:p>
    <w:p w:rsidR="00994C22" w:rsidRDefault="00994C22" w:rsidP="00994C22">
      <w:pPr>
        <w:pStyle w:val="a6"/>
        <w:ind w:left="1728" w:hanging="1302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1.4 </w:t>
      </w:r>
      <w:r w:rsidR="001D44FC" w:rsidRPr="00994C22">
        <w:rPr>
          <w:rFonts w:ascii="Calibri" w:hAnsi="Calibri"/>
          <w:sz w:val="28"/>
          <w:szCs w:val="28"/>
        </w:rPr>
        <w:t>Особые требования к организациям, выполняющим перевозки</w:t>
      </w:r>
    </w:p>
    <w:p w:rsidR="001D44FC" w:rsidRPr="00994C22" w:rsidRDefault="00994C22" w:rsidP="00994C22">
      <w:pPr>
        <w:pStyle w:val="a6"/>
        <w:ind w:left="42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1.5 </w:t>
      </w:r>
      <w:r w:rsidR="001D44FC" w:rsidRPr="00994C22">
        <w:rPr>
          <w:rFonts w:ascii="Calibri" w:hAnsi="Calibri"/>
          <w:sz w:val="28"/>
          <w:szCs w:val="28"/>
        </w:rPr>
        <w:t xml:space="preserve">Ответственность за обеспечение безопасности </w:t>
      </w:r>
      <w:r w:rsidR="0029582C" w:rsidRPr="00994C22">
        <w:rPr>
          <w:rFonts w:ascii="Calibri" w:hAnsi="Calibri"/>
          <w:sz w:val="28"/>
          <w:szCs w:val="28"/>
        </w:rPr>
        <w:t xml:space="preserve"> </w:t>
      </w:r>
      <w:r w:rsidR="001D44FC" w:rsidRPr="00994C22">
        <w:rPr>
          <w:rFonts w:ascii="Calibri" w:hAnsi="Calibri"/>
          <w:sz w:val="28"/>
          <w:szCs w:val="28"/>
        </w:rPr>
        <w:t xml:space="preserve">дорожного движения. </w:t>
      </w:r>
      <w:r>
        <w:rPr>
          <w:rFonts w:ascii="Calibri" w:hAnsi="Calibri"/>
          <w:sz w:val="28"/>
          <w:szCs w:val="28"/>
        </w:rPr>
        <w:t>Сл</w:t>
      </w:r>
      <w:r w:rsidR="001D44FC" w:rsidRPr="00994C22">
        <w:rPr>
          <w:rFonts w:ascii="Calibri" w:hAnsi="Calibri"/>
          <w:sz w:val="28"/>
          <w:szCs w:val="28"/>
        </w:rPr>
        <w:t xml:space="preserve">ужба безопасности дорожного движения </w:t>
      </w:r>
      <w:r w:rsidR="0029582C" w:rsidRPr="00994C22">
        <w:rPr>
          <w:rFonts w:ascii="Calibri" w:hAnsi="Calibri"/>
          <w:sz w:val="28"/>
          <w:szCs w:val="28"/>
        </w:rPr>
        <w:t>.</w:t>
      </w:r>
    </w:p>
    <w:p w:rsidR="001D44FC" w:rsidRPr="00994C22" w:rsidRDefault="00994C22" w:rsidP="00994C22">
      <w:pPr>
        <w:pStyle w:val="a6"/>
        <w:numPr>
          <w:ilvl w:val="1"/>
          <w:numId w:val="5"/>
        </w:numPr>
        <w:ind w:left="851" w:hanging="425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1D44FC" w:rsidRPr="00994C22">
        <w:rPr>
          <w:rFonts w:ascii="Calibri" w:hAnsi="Calibri"/>
          <w:sz w:val="28"/>
          <w:szCs w:val="28"/>
        </w:rPr>
        <w:t>Учет, анализ и расследование дорожно-транспортных</w:t>
      </w:r>
      <w:r w:rsidR="0029582C" w:rsidRPr="00994C22">
        <w:rPr>
          <w:rFonts w:ascii="Calibri" w:hAnsi="Calibri"/>
          <w:sz w:val="28"/>
          <w:szCs w:val="28"/>
        </w:rPr>
        <w:t xml:space="preserve"> </w:t>
      </w:r>
      <w:r w:rsidR="001D44FC" w:rsidRPr="00994C22">
        <w:rPr>
          <w:rFonts w:ascii="Calibri" w:hAnsi="Calibri"/>
          <w:sz w:val="28"/>
          <w:szCs w:val="28"/>
        </w:rPr>
        <w:t xml:space="preserve">происшествий и нарушений правил обеспечения БДД </w:t>
      </w:r>
    </w:p>
    <w:p w:rsidR="001D44FC" w:rsidRPr="00994C22" w:rsidRDefault="00994C22" w:rsidP="00994C22">
      <w:pPr>
        <w:pStyle w:val="a6"/>
        <w:numPr>
          <w:ilvl w:val="1"/>
          <w:numId w:val="5"/>
        </w:numPr>
        <w:ind w:left="851" w:hanging="425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1D44FC" w:rsidRPr="00994C22">
        <w:rPr>
          <w:rFonts w:ascii="Calibri" w:hAnsi="Calibri"/>
          <w:sz w:val="28"/>
          <w:szCs w:val="28"/>
        </w:rPr>
        <w:t xml:space="preserve">Планирование, контроль и надзор деятельности по обеспечению БДД </w:t>
      </w:r>
    </w:p>
    <w:p w:rsidR="001D44FC" w:rsidRPr="001D44FC" w:rsidRDefault="0029582C" w:rsidP="001D44F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AB2107">
        <w:rPr>
          <w:rFonts w:ascii="Calibri" w:hAnsi="Calibri"/>
          <w:sz w:val="28"/>
          <w:szCs w:val="28"/>
        </w:rPr>
        <w:t>онтрольные вопросы к п.1</w:t>
      </w:r>
    </w:p>
    <w:p w:rsidR="001D44FC" w:rsidRPr="0029582C" w:rsidRDefault="001D44FC" w:rsidP="001D44FC">
      <w:pPr>
        <w:jc w:val="both"/>
        <w:rPr>
          <w:rFonts w:ascii="Calibri" w:hAnsi="Calibri"/>
          <w:b/>
          <w:sz w:val="28"/>
          <w:szCs w:val="28"/>
        </w:rPr>
      </w:pPr>
      <w:r w:rsidRPr="0029582C">
        <w:rPr>
          <w:rFonts w:ascii="Calibri" w:hAnsi="Calibri"/>
          <w:b/>
          <w:sz w:val="28"/>
          <w:szCs w:val="28"/>
        </w:rPr>
        <w:t>2. Обеспечение профессиональной компетентности и</w:t>
      </w:r>
      <w:r w:rsidR="0029582C">
        <w:rPr>
          <w:rFonts w:ascii="Calibri" w:hAnsi="Calibri"/>
          <w:b/>
          <w:sz w:val="28"/>
          <w:szCs w:val="28"/>
        </w:rPr>
        <w:t xml:space="preserve"> </w:t>
      </w:r>
      <w:r w:rsidRPr="0029582C">
        <w:rPr>
          <w:rFonts w:ascii="Calibri" w:hAnsi="Calibri"/>
          <w:b/>
          <w:sz w:val="28"/>
          <w:szCs w:val="28"/>
        </w:rPr>
        <w:t>профессиональной пригодности работников автомобильного транспорта с позиций обеспечения</w:t>
      </w:r>
      <w:r w:rsidR="0029582C">
        <w:rPr>
          <w:rFonts w:ascii="Calibri" w:hAnsi="Calibri"/>
          <w:b/>
          <w:sz w:val="28"/>
          <w:szCs w:val="28"/>
        </w:rPr>
        <w:t xml:space="preserve"> </w:t>
      </w:r>
      <w:r w:rsidRPr="0029582C">
        <w:rPr>
          <w:rFonts w:ascii="Calibri" w:hAnsi="Calibri"/>
          <w:b/>
          <w:sz w:val="28"/>
          <w:szCs w:val="28"/>
        </w:rPr>
        <w:t>безопасности перевозочного процесса</w:t>
      </w:r>
    </w:p>
    <w:p w:rsidR="001D44FC" w:rsidRPr="001D44FC" w:rsidRDefault="0029582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 w:rsidR="001D44FC" w:rsidRPr="001D44FC">
        <w:rPr>
          <w:rFonts w:ascii="Calibri" w:hAnsi="Calibri"/>
          <w:sz w:val="28"/>
          <w:szCs w:val="28"/>
        </w:rPr>
        <w:t xml:space="preserve">2.1 Общие положения </w:t>
      </w:r>
    </w:p>
    <w:p w:rsidR="0029582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2.2 Допуск к управлению транспортным средством.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Профессиональный отбор и профессиональная подготовка </w:t>
      </w:r>
    </w:p>
    <w:p w:rsidR="001D44FC" w:rsidRPr="00D365D4" w:rsidRDefault="0029582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 w:rsidRPr="00D365D4">
        <w:rPr>
          <w:rFonts w:ascii="Calibri" w:hAnsi="Calibri"/>
          <w:sz w:val="28"/>
          <w:szCs w:val="28"/>
        </w:rPr>
        <w:t xml:space="preserve">  </w:t>
      </w:r>
      <w:r w:rsidR="00D365D4">
        <w:rPr>
          <w:rFonts w:ascii="Calibri" w:hAnsi="Calibri"/>
          <w:sz w:val="28"/>
          <w:szCs w:val="28"/>
        </w:rPr>
        <w:t xml:space="preserve"> </w:t>
      </w:r>
      <w:r w:rsidR="001D44FC" w:rsidRPr="00D365D4">
        <w:rPr>
          <w:rFonts w:ascii="Calibri" w:hAnsi="Calibri"/>
          <w:sz w:val="28"/>
          <w:szCs w:val="28"/>
        </w:rPr>
        <w:t>2.3 Медицинское обеспечение безопасности дорожного</w:t>
      </w:r>
      <w:r w:rsidRPr="00D365D4">
        <w:rPr>
          <w:rFonts w:ascii="Calibri" w:hAnsi="Calibri"/>
          <w:sz w:val="28"/>
          <w:szCs w:val="28"/>
        </w:rPr>
        <w:t xml:space="preserve"> </w:t>
      </w:r>
      <w:r w:rsidR="001D44FC" w:rsidRPr="00D365D4">
        <w:rPr>
          <w:rFonts w:ascii="Calibri" w:hAnsi="Calibri"/>
          <w:sz w:val="28"/>
          <w:szCs w:val="28"/>
        </w:rPr>
        <w:t xml:space="preserve">движения. Контроль состояния здоровья водителей </w:t>
      </w:r>
    </w:p>
    <w:p w:rsidR="001D44FC" w:rsidRPr="001D44FC" w:rsidRDefault="001D44FC" w:rsidP="00D365D4">
      <w:pPr>
        <w:pStyle w:val="a6"/>
        <w:ind w:left="426"/>
        <w:jc w:val="both"/>
        <w:rPr>
          <w:rFonts w:ascii="Calibri" w:hAnsi="Calibri"/>
          <w:sz w:val="28"/>
          <w:szCs w:val="28"/>
        </w:rPr>
      </w:pPr>
      <w:r w:rsidRPr="001D44FC">
        <w:rPr>
          <w:rFonts w:ascii="Calibri" w:hAnsi="Calibri"/>
          <w:sz w:val="28"/>
          <w:szCs w:val="28"/>
        </w:rPr>
        <w:t xml:space="preserve">2.4 Соблюдение режимов труда и отдыха водителей </w:t>
      </w:r>
    </w:p>
    <w:p w:rsidR="001D44FC" w:rsidRPr="00D365D4" w:rsidRDefault="001D44FC" w:rsidP="00D365D4">
      <w:pPr>
        <w:pStyle w:val="a6"/>
        <w:ind w:left="426"/>
        <w:jc w:val="both"/>
        <w:rPr>
          <w:rFonts w:ascii="Calibri" w:hAnsi="Calibri"/>
          <w:sz w:val="28"/>
          <w:szCs w:val="28"/>
        </w:rPr>
      </w:pPr>
      <w:r w:rsidRPr="00D365D4">
        <w:rPr>
          <w:rFonts w:ascii="Calibri" w:hAnsi="Calibri"/>
          <w:sz w:val="28"/>
          <w:szCs w:val="28"/>
        </w:rPr>
        <w:t xml:space="preserve">2.5 Стажировка водителей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 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2.6 Инструктаж водителей по обеспечению безопасности перевозок </w:t>
      </w:r>
    </w:p>
    <w:p w:rsidR="0029582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2.7 Обучение водителей </w:t>
      </w:r>
    </w:p>
    <w:p w:rsidR="001D44FC" w:rsidRPr="001D44FC" w:rsidRDefault="0029582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 w:rsidRPr="001D44F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2 </w:t>
      </w:r>
    </w:p>
    <w:p w:rsidR="001D44FC" w:rsidRPr="001D44FC" w:rsidRDefault="001D44FC" w:rsidP="001D44FC">
      <w:pPr>
        <w:jc w:val="both"/>
        <w:rPr>
          <w:rFonts w:ascii="Calibri" w:hAnsi="Calibri"/>
          <w:sz w:val="28"/>
          <w:szCs w:val="28"/>
        </w:rPr>
      </w:pPr>
    </w:p>
    <w:p w:rsidR="001D44FC" w:rsidRPr="0029582C" w:rsidRDefault="001D44FC" w:rsidP="001D44FC">
      <w:pPr>
        <w:jc w:val="both"/>
        <w:rPr>
          <w:rFonts w:ascii="Calibri" w:hAnsi="Calibri"/>
          <w:b/>
          <w:sz w:val="28"/>
          <w:szCs w:val="28"/>
        </w:rPr>
      </w:pPr>
      <w:r w:rsidRPr="0029582C">
        <w:rPr>
          <w:rFonts w:ascii="Calibri" w:hAnsi="Calibri"/>
          <w:b/>
          <w:sz w:val="28"/>
          <w:szCs w:val="28"/>
        </w:rPr>
        <w:t>3. Обеспечение безопасности эксплуатируемых</w:t>
      </w:r>
      <w:r w:rsidR="0029582C" w:rsidRPr="0029582C">
        <w:rPr>
          <w:rFonts w:ascii="Calibri" w:hAnsi="Calibri"/>
          <w:b/>
          <w:sz w:val="28"/>
          <w:szCs w:val="28"/>
        </w:rPr>
        <w:t xml:space="preserve"> </w:t>
      </w:r>
      <w:r w:rsidRPr="0029582C">
        <w:rPr>
          <w:rFonts w:ascii="Calibri" w:hAnsi="Calibri"/>
          <w:b/>
          <w:sz w:val="28"/>
          <w:szCs w:val="28"/>
        </w:rPr>
        <w:t xml:space="preserve">автотранспортных средств </w:t>
      </w:r>
    </w:p>
    <w:p w:rsidR="001D44FC" w:rsidRPr="001D44FC" w:rsidRDefault="0029582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3.1 Общие положения</w:t>
      </w:r>
      <w:r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3.2 Ответственность за обеспечение технического состояния автотранспортных средств</w:t>
      </w:r>
      <w:r w:rsidR="0029582C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1D44F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 w:rsidRPr="001D44FC">
        <w:rPr>
          <w:rFonts w:ascii="Calibri" w:hAnsi="Calibri"/>
          <w:sz w:val="28"/>
          <w:szCs w:val="28"/>
        </w:rPr>
        <w:t>3.3 Регистрация автотранспортных средств</w:t>
      </w:r>
      <w:r w:rsidR="0029582C">
        <w:rPr>
          <w:rFonts w:ascii="Calibri" w:hAnsi="Calibri"/>
          <w:sz w:val="28"/>
          <w:szCs w:val="28"/>
        </w:rPr>
        <w:t>.</w:t>
      </w:r>
      <w:r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1D44F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 w:rsidRPr="001D44FC">
        <w:rPr>
          <w:rFonts w:ascii="Calibri" w:hAnsi="Calibri"/>
          <w:sz w:val="28"/>
          <w:szCs w:val="28"/>
        </w:rPr>
        <w:t>3.4 Организация технического обслуживания и ремонта автотранспортных средств</w:t>
      </w:r>
      <w:r w:rsidR="0029582C">
        <w:rPr>
          <w:rFonts w:ascii="Calibri" w:hAnsi="Calibri"/>
          <w:sz w:val="28"/>
          <w:szCs w:val="28"/>
        </w:rPr>
        <w:t>.</w:t>
      </w:r>
    </w:p>
    <w:p w:rsidR="001D44FC" w:rsidRPr="001D44FC" w:rsidRDefault="001D44F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 w:rsidRPr="001D44FC">
        <w:rPr>
          <w:rFonts w:ascii="Calibri" w:hAnsi="Calibri"/>
          <w:sz w:val="28"/>
          <w:szCs w:val="28"/>
        </w:rPr>
        <w:t>3.5 Предрейсовый и послерейсовый контроль технического состояния автотранспортных средств</w:t>
      </w:r>
      <w:r w:rsidR="0029582C">
        <w:rPr>
          <w:rFonts w:ascii="Calibri" w:hAnsi="Calibri"/>
          <w:sz w:val="28"/>
          <w:szCs w:val="28"/>
        </w:rPr>
        <w:t>.</w:t>
      </w:r>
      <w:r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1D44F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 w:rsidRPr="001D44FC">
        <w:rPr>
          <w:rFonts w:ascii="Calibri" w:hAnsi="Calibri"/>
          <w:sz w:val="28"/>
          <w:szCs w:val="28"/>
        </w:rPr>
        <w:t>3.6 Защита автотранспортных средств от актов незаконного вмешательства</w:t>
      </w:r>
      <w:r w:rsidR="0029582C">
        <w:rPr>
          <w:rFonts w:ascii="Calibri" w:hAnsi="Calibri"/>
          <w:sz w:val="28"/>
          <w:szCs w:val="28"/>
        </w:rPr>
        <w:t>.</w:t>
      </w:r>
    </w:p>
    <w:p w:rsidR="00B05BD9" w:rsidRDefault="0029582C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 w:rsidRPr="001D44F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3 </w:t>
      </w:r>
    </w:p>
    <w:p w:rsidR="001D44FC" w:rsidRPr="0029582C" w:rsidRDefault="00D365D4" w:rsidP="001D44FC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</w:t>
      </w:r>
      <w:r w:rsidR="001D44FC" w:rsidRPr="0029582C">
        <w:rPr>
          <w:rFonts w:ascii="Calibri" w:hAnsi="Calibri"/>
          <w:b/>
          <w:sz w:val="28"/>
          <w:szCs w:val="28"/>
        </w:rPr>
        <w:t>. Обеспечение безопасности при перевозках пассажиров</w:t>
      </w:r>
      <w:r w:rsidR="0029582C">
        <w:rPr>
          <w:rFonts w:ascii="Calibri" w:hAnsi="Calibri"/>
          <w:b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1D44FC" w:rsidRPr="001D44FC">
        <w:rPr>
          <w:rFonts w:ascii="Calibri" w:hAnsi="Calibri"/>
          <w:sz w:val="28"/>
          <w:szCs w:val="28"/>
        </w:rPr>
        <w:t>.1 Общие положения</w:t>
      </w:r>
      <w:r w:rsidR="0029582C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1D44FC" w:rsidRPr="001D44FC">
        <w:rPr>
          <w:rFonts w:ascii="Calibri" w:hAnsi="Calibri"/>
          <w:sz w:val="28"/>
          <w:szCs w:val="28"/>
        </w:rPr>
        <w:t>.2 Лицензирование деятельности по перевозкам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пассажиров</w:t>
      </w:r>
      <w:r w:rsidR="0029582C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1D44FC" w:rsidRPr="001D44FC">
        <w:rPr>
          <w:rFonts w:ascii="Calibri" w:hAnsi="Calibri"/>
          <w:sz w:val="28"/>
          <w:szCs w:val="28"/>
        </w:rPr>
        <w:t>.3 Обеспечение безопасности при организации и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выполнении регулярных перевозок пассажиров </w:t>
      </w:r>
      <w:r w:rsidR="0029582C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1D44FC" w:rsidRPr="001D44FC">
        <w:rPr>
          <w:rFonts w:ascii="Calibri" w:hAnsi="Calibri"/>
          <w:sz w:val="28"/>
          <w:szCs w:val="28"/>
        </w:rPr>
        <w:t>.4 Обеспечение безопасности при организации и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выполнении перевозок пассажиров по заказам и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организованных перевозках детей</w:t>
      </w:r>
      <w:r w:rsidR="0029582C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1D44FC" w:rsidRPr="001D44FC">
        <w:rPr>
          <w:rFonts w:ascii="Calibri" w:hAnsi="Calibri"/>
          <w:sz w:val="28"/>
          <w:szCs w:val="28"/>
        </w:rPr>
        <w:t>.5 Обеспечение безопасности при организации и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выполнении перевозок пассажиров легковыми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такси</w:t>
      </w:r>
      <w:r w:rsidR="0029582C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B05BD9" w:rsidRDefault="0029582C" w:rsidP="0029582C">
      <w:pPr>
        <w:ind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>
        <w:rPr>
          <w:rFonts w:ascii="Calibri" w:hAnsi="Calibri"/>
          <w:sz w:val="28"/>
          <w:szCs w:val="28"/>
        </w:rPr>
        <w:t>4</w:t>
      </w:r>
    </w:p>
    <w:p w:rsidR="001D44FC" w:rsidRPr="0029582C" w:rsidRDefault="00D365D4" w:rsidP="001D44FC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5</w:t>
      </w:r>
      <w:r w:rsidR="001D44FC" w:rsidRPr="0029582C">
        <w:rPr>
          <w:rFonts w:ascii="Calibri" w:hAnsi="Calibri"/>
          <w:b/>
          <w:sz w:val="28"/>
          <w:szCs w:val="28"/>
        </w:rPr>
        <w:t>. Обеспечение безопасности при перевозках грузов</w:t>
      </w:r>
      <w:r w:rsidR="0029582C">
        <w:rPr>
          <w:rFonts w:ascii="Calibri" w:hAnsi="Calibri"/>
          <w:b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</w:t>
      </w:r>
      <w:r w:rsidR="001D44FC" w:rsidRPr="001D44FC">
        <w:rPr>
          <w:rFonts w:ascii="Calibri" w:hAnsi="Calibri"/>
          <w:sz w:val="28"/>
          <w:szCs w:val="28"/>
        </w:rPr>
        <w:t xml:space="preserve">.1 Общие положения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</w:t>
      </w:r>
      <w:r w:rsidR="001D44FC" w:rsidRPr="001D44FC">
        <w:rPr>
          <w:rFonts w:ascii="Calibri" w:hAnsi="Calibri"/>
          <w:sz w:val="28"/>
          <w:szCs w:val="28"/>
        </w:rPr>
        <w:t>.2 Обеспечение соблюдения разрешенных весовых и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габаритных параметров автотранспортных средств </w:t>
      </w:r>
    </w:p>
    <w:p w:rsidR="00994C22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</w:t>
      </w:r>
      <w:r w:rsidR="001D44FC" w:rsidRPr="001D44FC">
        <w:rPr>
          <w:rFonts w:ascii="Calibri" w:hAnsi="Calibri"/>
          <w:sz w:val="28"/>
          <w:szCs w:val="28"/>
        </w:rPr>
        <w:t>.3 Безопасное размещение и крепление перевозимых</w:t>
      </w:r>
      <w:r w:rsidR="0029582C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 xml:space="preserve">грузов </w:t>
      </w:r>
      <w:r w:rsidR="00994C22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994C22" w:rsidP="0029582C">
      <w:pPr>
        <w:ind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>
        <w:rPr>
          <w:rFonts w:ascii="Calibri" w:hAnsi="Calibri"/>
          <w:sz w:val="28"/>
          <w:szCs w:val="28"/>
        </w:rPr>
        <w:t>5</w:t>
      </w:r>
    </w:p>
    <w:p w:rsidR="001D44FC" w:rsidRPr="0029582C" w:rsidRDefault="00D365D4" w:rsidP="008843B4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6</w:t>
      </w:r>
      <w:r w:rsidR="001D44FC" w:rsidRPr="0029582C">
        <w:rPr>
          <w:rFonts w:ascii="Calibri" w:hAnsi="Calibri"/>
          <w:b/>
          <w:sz w:val="28"/>
          <w:szCs w:val="28"/>
        </w:rPr>
        <w:t>. Обеспечение безопасности перевозок пассажиров и грузов в особых условиях</w:t>
      </w:r>
      <w:r w:rsidR="0029582C">
        <w:rPr>
          <w:rFonts w:ascii="Calibri" w:hAnsi="Calibri"/>
          <w:b/>
          <w:sz w:val="28"/>
          <w:szCs w:val="28"/>
        </w:rPr>
        <w:t>.</w:t>
      </w:r>
    </w:p>
    <w:p w:rsidR="008843B4" w:rsidRDefault="00994C22" w:rsidP="008843B4">
      <w:pPr>
        <w:ind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>
        <w:rPr>
          <w:rFonts w:ascii="Calibri" w:hAnsi="Calibri"/>
          <w:sz w:val="28"/>
          <w:szCs w:val="28"/>
        </w:rPr>
        <w:t>6</w:t>
      </w:r>
    </w:p>
    <w:p w:rsidR="001D44FC" w:rsidRPr="008843B4" w:rsidRDefault="00D365D4" w:rsidP="008843B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7</w:t>
      </w:r>
      <w:r w:rsidR="001D44FC" w:rsidRPr="00994C22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 xml:space="preserve"> </w:t>
      </w:r>
      <w:r w:rsidR="001D44FC" w:rsidRPr="00994C22">
        <w:rPr>
          <w:rFonts w:ascii="Calibri" w:hAnsi="Calibri"/>
          <w:b/>
          <w:sz w:val="28"/>
          <w:szCs w:val="28"/>
        </w:rPr>
        <w:t>Обеспечение безопасности при организации перевозок крупногабаритных и тяжеловесных грузов</w:t>
      </w:r>
      <w:r w:rsidR="00994C22">
        <w:rPr>
          <w:rFonts w:ascii="Calibri" w:hAnsi="Calibri"/>
          <w:b/>
          <w:sz w:val="28"/>
          <w:szCs w:val="28"/>
        </w:rPr>
        <w:t>.</w:t>
      </w:r>
    </w:p>
    <w:p w:rsidR="001D44FC" w:rsidRPr="001D44FC" w:rsidRDefault="00D365D4" w:rsidP="00266394">
      <w:pPr>
        <w:pStyle w:val="a6"/>
        <w:ind w:left="0"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</w:t>
      </w:r>
      <w:r w:rsidR="001D44FC" w:rsidRPr="001D44FC">
        <w:rPr>
          <w:rFonts w:ascii="Calibri" w:hAnsi="Calibri"/>
          <w:sz w:val="28"/>
          <w:szCs w:val="28"/>
        </w:rPr>
        <w:t>.1 Общие положения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266394">
      <w:pPr>
        <w:pStyle w:val="a6"/>
        <w:ind w:left="0"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</w:t>
      </w:r>
      <w:r w:rsidR="001D44FC" w:rsidRPr="001D44FC">
        <w:rPr>
          <w:rFonts w:ascii="Calibri" w:hAnsi="Calibri"/>
          <w:sz w:val="28"/>
          <w:szCs w:val="28"/>
        </w:rPr>
        <w:t>.2 Нормативная правовая база, регламентирующая</w:t>
      </w:r>
      <w:r w:rsidR="00994C22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перевозки крупногабаритных и тяжеловесных грузов</w:t>
      </w:r>
      <w:r w:rsidR="00994C22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266394">
      <w:pPr>
        <w:pStyle w:val="a6"/>
        <w:ind w:left="0"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</w:t>
      </w:r>
      <w:r w:rsidR="001D44FC" w:rsidRPr="001D44FC">
        <w:rPr>
          <w:rFonts w:ascii="Calibri" w:hAnsi="Calibri"/>
          <w:sz w:val="28"/>
          <w:szCs w:val="28"/>
        </w:rPr>
        <w:t xml:space="preserve">.3 Порядок получения </w:t>
      </w:r>
      <w:r w:rsidR="00C812E4">
        <w:rPr>
          <w:rFonts w:ascii="Calibri" w:hAnsi="Calibri"/>
          <w:sz w:val="28"/>
          <w:szCs w:val="28"/>
        </w:rPr>
        <w:t>специальных разрешений для пере</w:t>
      </w:r>
      <w:r w:rsidR="001D44FC" w:rsidRPr="001D44FC">
        <w:rPr>
          <w:rFonts w:ascii="Calibri" w:hAnsi="Calibri"/>
          <w:sz w:val="28"/>
          <w:szCs w:val="28"/>
        </w:rPr>
        <w:t>возки крупногабаритных и тяжеловесных грузов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</w:t>
      </w:r>
      <w:r w:rsidR="001D44FC" w:rsidRPr="001D44FC">
        <w:rPr>
          <w:rFonts w:ascii="Calibri" w:hAnsi="Calibri"/>
          <w:sz w:val="28"/>
          <w:szCs w:val="28"/>
        </w:rPr>
        <w:t>.4 Организация перевозки крупногабаритных и</w:t>
      </w:r>
      <w:r w:rsidR="00994C2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тяжеловесных грузов</w:t>
      </w:r>
      <w:r w:rsidR="00994C22">
        <w:rPr>
          <w:rFonts w:ascii="Calibri" w:hAnsi="Calibri"/>
          <w:sz w:val="28"/>
          <w:szCs w:val="28"/>
        </w:rPr>
        <w:t>.</w:t>
      </w:r>
    </w:p>
    <w:p w:rsidR="00D365D4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</w:p>
    <w:p w:rsidR="001D44FC" w:rsidRPr="001D44FC" w:rsidRDefault="00994C22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>
        <w:rPr>
          <w:rFonts w:ascii="Calibri" w:hAnsi="Calibri"/>
          <w:sz w:val="28"/>
          <w:szCs w:val="28"/>
        </w:rPr>
        <w:t>7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994C22" w:rsidRDefault="00D365D4" w:rsidP="001D44FC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8</w:t>
      </w:r>
      <w:r w:rsidR="001D44FC" w:rsidRPr="00994C22">
        <w:rPr>
          <w:rFonts w:ascii="Calibri" w:hAnsi="Calibri"/>
          <w:b/>
          <w:sz w:val="28"/>
          <w:szCs w:val="28"/>
        </w:rPr>
        <w:t>. Обеспечение безопасности при организации перевозок опасных грузов</w:t>
      </w:r>
      <w:r w:rsidR="00994C22" w:rsidRPr="00994C22">
        <w:rPr>
          <w:rFonts w:ascii="Calibri" w:hAnsi="Calibri"/>
          <w:b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.1 Общие положения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.2 Нормативная правовая база, регламентирующая</w:t>
      </w:r>
      <w:r w:rsidR="00994C22">
        <w:rPr>
          <w:rFonts w:ascii="Calibri" w:hAnsi="Calibri"/>
          <w:sz w:val="28"/>
          <w:szCs w:val="28"/>
        </w:rPr>
        <w:t xml:space="preserve"> </w:t>
      </w:r>
      <w:r w:rsidR="001D44FC" w:rsidRPr="001D44FC">
        <w:rPr>
          <w:rFonts w:ascii="Calibri" w:hAnsi="Calibri"/>
          <w:sz w:val="28"/>
          <w:szCs w:val="28"/>
        </w:rPr>
        <w:t>перевозки опасных грузов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.3 Основные сведения об опасных грузах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.4 Маркировка при перевозке опасных грузов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.5 Грузы повышенной опасности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.6 Порядок получения специальных разрешений для перевозки грузов повышенной опасности</w:t>
      </w:r>
      <w:r w:rsidR="00994C22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.7 Подвижной сост</w:t>
      </w:r>
      <w:r>
        <w:rPr>
          <w:rFonts w:ascii="Calibri" w:hAnsi="Calibri"/>
          <w:sz w:val="28"/>
          <w:szCs w:val="28"/>
        </w:rPr>
        <w:t>ав для перевозки опасных грузов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.8 Организация перевозки опасных грузов</w:t>
      </w:r>
      <w:r w:rsidR="00994C22">
        <w:rPr>
          <w:rFonts w:ascii="Calibri" w:hAnsi="Calibri"/>
          <w:sz w:val="28"/>
          <w:szCs w:val="28"/>
        </w:rPr>
        <w:t>.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 xml:space="preserve">.9 Консультант по вопросам безопасной перевозки </w:t>
      </w:r>
      <w:r w:rsidR="00C812E4">
        <w:rPr>
          <w:rFonts w:ascii="Calibri" w:hAnsi="Calibri"/>
          <w:sz w:val="28"/>
          <w:szCs w:val="28"/>
        </w:rPr>
        <w:t>опасных грузов</w:t>
      </w:r>
      <w:r w:rsidR="00994C22">
        <w:rPr>
          <w:rFonts w:ascii="Calibri" w:hAnsi="Calibri"/>
          <w:sz w:val="28"/>
          <w:szCs w:val="28"/>
        </w:rPr>
        <w:t>.</w:t>
      </w:r>
      <w:r w:rsidR="00C812E4">
        <w:rPr>
          <w:rFonts w:ascii="Calibri" w:hAnsi="Calibri"/>
          <w:sz w:val="28"/>
          <w:szCs w:val="28"/>
        </w:rPr>
        <w:t xml:space="preserve"> </w:t>
      </w:r>
    </w:p>
    <w:p w:rsidR="001D44FC" w:rsidRP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>.10 Подготовка водителей для перевозки опасных</w:t>
      </w:r>
      <w:r w:rsidR="00994C22">
        <w:rPr>
          <w:rFonts w:ascii="Calibri" w:hAnsi="Calibri"/>
          <w:sz w:val="28"/>
          <w:szCs w:val="28"/>
        </w:rPr>
        <w:t xml:space="preserve">  </w:t>
      </w:r>
      <w:r w:rsidR="001D44FC" w:rsidRPr="001D44FC">
        <w:rPr>
          <w:rFonts w:ascii="Calibri" w:hAnsi="Calibri"/>
          <w:sz w:val="28"/>
          <w:szCs w:val="28"/>
        </w:rPr>
        <w:t>грузов</w:t>
      </w:r>
      <w:r w:rsidR="00994C22">
        <w:rPr>
          <w:rFonts w:ascii="Calibri" w:hAnsi="Calibri"/>
          <w:sz w:val="28"/>
          <w:szCs w:val="28"/>
        </w:rPr>
        <w:t>.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1D44FC" w:rsidRDefault="00D365D4" w:rsidP="00D365D4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="001D44FC" w:rsidRPr="001D44FC">
        <w:rPr>
          <w:rFonts w:ascii="Calibri" w:hAnsi="Calibri"/>
          <w:sz w:val="28"/>
          <w:szCs w:val="28"/>
        </w:rPr>
        <w:t>онтрольные вопросы к п.</w:t>
      </w:r>
      <w:r w:rsidR="00AB2107">
        <w:rPr>
          <w:rFonts w:ascii="Calibri" w:hAnsi="Calibri"/>
          <w:sz w:val="28"/>
          <w:szCs w:val="28"/>
        </w:rPr>
        <w:t>8</w:t>
      </w:r>
      <w:r w:rsidR="001D44FC" w:rsidRPr="001D44FC">
        <w:rPr>
          <w:rFonts w:ascii="Calibri" w:hAnsi="Calibri"/>
          <w:sz w:val="28"/>
          <w:szCs w:val="28"/>
        </w:rPr>
        <w:t xml:space="preserve"> </w:t>
      </w:r>
    </w:p>
    <w:p w:rsidR="00B05BD9" w:rsidRPr="00AB2107" w:rsidRDefault="007B4740" w:rsidP="006A629E">
      <w:pPr>
        <w:jc w:val="both"/>
        <w:rPr>
          <w:rFonts w:ascii="Calibri" w:hAnsi="Calibri"/>
          <w:b/>
          <w:i/>
          <w:sz w:val="36"/>
          <w:szCs w:val="36"/>
        </w:rPr>
      </w:pPr>
      <w:r w:rsidRPr="00AB2107">
        <w:rPr>
          <w:rFonts w:ascii="Calibri" w:hAnsi="Calibri"/>
          <w:b/>
          <w:i/>
          <w:sz w:val="36"/>
          <w:szCs w:val="36"/>
        </w:rPr>
        <w:t>Модуль 2</w:t>
      </w:r>
      <w:r w:rsidR="00AB2107">
        <w:rPr>
          <w:rFonts w:ascii="Calibri" w:hAnsi="Calibri"/>
          <w:b/>
          <w:i/>
          <w:sz w:val="36"/>
          <w:szCs w:val="36"/>
        </w:rPr>
        <w:t>.</w:t>
      </w:r>
      <w:r w:rsidRPr="00AB2107">
        <w:rPr>
          <w:rFonts w:ascii="Calibri" w:hAnsi="Calibri"/>
          <w:b/>
          <w:i/>
          <w:sz w:val="36"/>
          <w:szCs w:val="36"/>
        </w:rPr>
        <w:t xml:space="preserve"> </w:t>
      </w:r>
      <w:r w:rsidR="009B5DA7" w:rsidRPr="00AB2107">
        <w:rPr>
          <w:rFonts w:ascii="Calibri" w:hAnsi="Calibri"/>
          <w:b/>
          <w:i/>
          <w:sz w:val="36"/>
          <w:szCs w:val="36"/>
        </w:rPr>
        <w:t>Безопасность дорожного движения</w:t>
      </w:r>
    </w:p>
    <w:p w:rsidR="009B5DA7" w:rsidRPr="009B5DA7" w:rsidRDefault="009B5DA7" w:rsidP="00BA4D4D">
      <w:pPr>
        <w:jc w:val="both"/>
        <w:rPr>
          <w:rFonts w:ascii="Calibri" w:hAnsi="Calibri"/>
          <w:sz w:val="28"/>
          <w:szCs w:val="28"/>
        </w:rPr>
      </w:pPr>
      <w:r w:rsidRPr="008843B4">
        <w:rPr>
          <w:rFonts w:ascii="Calibri" w:hAnsi="Calibri"/>
          <w:b/>
          <w:sz w:val="28"/>
          <w:szCs w:val="28"/>
        </w:rPr>
        <w:t>1.</w:t>
      </w:r>
      <w:r w:rsidRPr="009B5DA7">
        <w:rPr>
          <w:rFonts w:ascii="Calibri" w:hAnsi="Calibri"/>
          <w:sz w:val="28"/>
          <w:szCs w:val="28"/>
        </w:rPr>
        <w:t xml:space="preserve"> </w:t>
      </w:r>
      <w:r w:rsidRPr="00BA4D4D">
        <w:rPr>
          <w:rFonts w:ascii="Calibri" w:hAnsi="Calibri"/>
          <w:b/>
          <w:sz w:val="28"/>
          <w:szCs w:val="28"/>
        </w:rPr>
        <w:t>Система управления безопасностью дорожного движения в транспортно-дорожном комплек</w:t>
      </w:r>
      <w:r w:rsidR="00BA4D4D" w:rsidRPr="00BA4D4D">
        <w:rPr>
          <w:rFonts w:ascii="Calibri" w:hAnsi="Calibri"/>
          <w:b/>
          <w:sz w:val="28"/>
          <w:szCs w:val="28"/>
        </w:rPr>
        <w:t>с</w:t>
      </w:r>
      <w:r w:rsidRPr="00BA4D4D">
        <w:rPr>
          <w:rFonts w:ascii="Calibri" w:hAnsi="Calibri"/>
          <w:b/>
          <w:sz w:val="28"/>
          <w:szCs w:val="28"/>
        </w:rPr>
        <w:t>е России</w:t>
      </w:r>
      <w:r w:rsidR="00BA4D4D">
        <w:rPr>
          <w:rFonts w:ascii="Calibri" w:hAnsi="Calibri"/>
          <w:sz w:val="28"/>
          <w:szCs w:val="28"/>
        </w:rPr>
        <w:t xml:space="preserve"> 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1.1. Система государственного управления обеспечением безопасности дорожного движения в Российской Федерации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lastRenderedPageBreak/>
        <w:t xml:space="preserve">1.2. Политика Министерства транспорта Российской Федерации в области безопасности дорожного движения </w:t>
      </w:r>
    </w:p>
    <w:p w:rsidR="002E76DC" w:rsidRDefault="002E76DC" w:rsidP="002E76DC">
      <w:pPr>
        <w:pStyle w:val="a6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1</w:t>
      </w:r>
      <w:r w:rsidRPr="001D44FC">
        <w:rPr>
          <w:rFonts w:ascii="Calibri" w:hAnsi="Calibri"/>
          <w:sz w:val="28"/>
          <w:szCs w:val="28"/>
        </w:rPr>
        <w:t xml:space="preserve"> </w:t>
      </w:r>
    </w:p>
    <w:p w:rsidR="002E76DC" w:rsidRDefault="002E76DC" w:rsidP="009B5DA7">
      <w:pPr>
        <w:jc w:val="both"/>
        <w:rPr>
          <w:rFonts w:ascii="Calibri" w:hAnsi="Calibri"/>
          <w:sz w:val="28"/>
          <w:szCs w:val="28"/>
        </w:rPr>
      </w:pPr>
    </w:p>
    <w:p w:rsidR="009B5DA7" w:rsidRPr="00BA4D4D" w:rsidRDefault="009B5DA7" w:rsidP="00BA4D4D">
      <w:pPr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 xml:space="preserve">2. </w:t>
      </w:r>
      <w:r w:rsidR="00BA4D4D" w:rsidRPr="00BA4D4D">
        <w:rPr>
          <w:rFonts w:ascii="Calibri" w:hAnsi="Calibri"/>
          <w:b/>
          <w:sz w:val="28"/>
          <w:szCs w:val="28"/>
        </w:rPr>
        <w:t>Нормативно - правовой аспект проблемы безопасности дорожного движения</w:t>
      </w:r>
      <w:r w:rsidR="00BA4D4D">
        <w:rPr>
          <w:rFonts w:ascii="Calibri" w:hAnsi="Calibri"/>
          <w:b/>
          <w:sz w:val="28"/>
          <w:szCs w:val="28"/>
        </w:rPr>
        <w:t>.</w:t>
      </w:r>
    </w:p>
    <w:p w:rsidR="009B5DA7" w:rsidRPr="009B5DA7" w:rsidRDefault="009B5DA7" w:rsidP="008843B4">
      <w:pPr>
        <w:ind w:firstLine="426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2.1. Основные проблемы и пути совершенствования нормативно-правовой базы в сфере обеспечения безопасности движения. Законодательство в области безопасности дорожного движения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Default="009B5DA7" w:rsidP="008843B4">
      <w:pPr>
        <w:ind w:firstLine="426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2.2. Лицензирование перевозочной деятельности на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 xml:space="preserve">автомобильном транспорте </w:t>
      </w:r>
      <w:r w:rsidR="00BA4D4D">
        <w:rPr>
          <w:rFonts w:ascii="Calibri" w:hAnsi="Calibri"/>
          <w:sz w:val="28"/>
          <w:szCs w:val="28"/>
        </w:rPr>
        <w:t>.</w:t>
      </w:r>
    </w:p>
    <w:p w:rsidR="002E76DC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2</w:t>
      </w:r>
    </w:p>
    <w:p w:rsidR="00BA4D4D" w:rsidRPr="00BA4D4D" w:rsidRDefault="009B5DA7" w:rsidP="00BA4D4D">
      <w:pPr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 xml:space="preserve">3. </w:t>
      </w:r>
      <w:r w:rsidR="00BA4D4D" w:rsidRPr="00BA4D4D">
        <w:rPr>
          <w:rFonts w:ascii="Calibri" w:hAnsi="Calibri"/>
          <w:b/>
          <w:sz w:val="28"/>
          <w:szCs w:val="28"/>
        </w:rPr>
        <w:t>Система сбора и обработки информации о дорожно-транспортных</w:t>
      </w:r>
    </w:p>
    <w:p w:rsidR="00BA4D4D" w:rsidRPr="00BA4D4D" w:rsidRDefault="00BA4D4D" w:rsidP="00BA4D4D">
      <w:pPr>
        <w:jc w:val="both"/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>происшествиях (ДТП)</w:t>
      </w:r>
      <w:r>
        <w:rPr>
          <w:rFonts w:ascii="Calibri" w:hAnsi="Calibri"/>
          <w:b/>
          <w:sz w:val="28"/>
          <w:szCs w:val="28"/>
        </w:rPr>
        <w:t>.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 xml:space="preserve">3.1. Понятие о ДТП. Основные виды ДТП. Понятие о причинах, условиях, обстоятельствах и факторах ДТП. 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Понятие тяжести последствий ДТП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3.2. Государственная система учета и анализа ДТП. Государственная статистическая отчетность. Сбор и обобщение первичной информации о ДТП. Учет ДТП в транспортном предприятии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2E76DC" w:rsidRPr="009B5DA7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3</w:t>
      </w:r>
    </w:p>
    <w:p w:rsidR="00BA4D4D" w:rsidRPr="00BA4D4D" w:rsidRDefault="009B5DA7" w:rsidP="00BA4D4D">
      <w:pPr>
        <w:jc w:val="both"/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 xml:space="preserve">4. </w:t>
      </w:r>
      <w:r w:rsidR="00BA4D4D" w:rsidRPr="00BA4D4D">
        <w:rPr>
          <w:rFonts w:ascii="Calibri" w:hAnsi="Calibri"/>
          <w:b/>
          <w:sz w:val="28"/>
          <w:szCs w:val="28"/>
        </w:rPr>
        <w:t>Дорожный фактор и безопасность дорожного движения</w:t>
      </w:r>
      <w:r w:rsidR="00BA4D4D">
        <w:rPr>
          <w:rFonts w:ascii="Calibri" w:hAnsi="Calibri"/>
          <w:b/>
          <w:sz w:val="28"/>
          <w:szCs w:val="28"/>
        </w:rPr>
        <w:t>.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 xml:space="preserve">4.1. Понятие о категориях дорог. Влияние дорожных факторов на безопасность движения. Устройство, эксплуатация и содержание дорог. ГОСТы и стандарты по дорогам </w:t>
      </w:r>
      <w:r w:rsidR="00BA4D4D">
        <w:rPr>
          <w:rFonts w:ascii="Calibri" w:hAnsi="Calibri"/>
          <w:sz w:val="28"/>
          <w:szCs w:val="28"/>
        </w:rPr>
        <w:t>.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4.2. Система «Водитель-автомобиль-дорога». Активная и пассивная безопасность транспортного средства. Методы мотивации водителе</w:t>
      </w:r>
      <w:r w:rsidR="00BA4D4D">
        <w:rPr>
          <w:rFonts w:ascii="Calibri" w:hAnsi="Calibri"/>
          <w:sz w:val="28"/>
          <w:szCs w:val="28"/>
        </w:rPr>
        <w:t>й к повышению квалификации и вы</w:t>
      </w:r>
      <w:r w:rsidRPr="009B5DA7">
        <w:rPr>
          <w:rFonts w:ascii="Calibri" w:hAnsi="Calibri"/>
          <w:sz w:val="28"/>
          <w:szCs w:val="28"/>
        </w:rPr>
        <w:t xml:space="preserve">полнению ПДД. Система сертификации транспортных средств, как механизм выполнения минимальных требований безопасности </w:t>
      </w:r>
      <w:r w:rsidR="00BA4D4D">
        <w:rPr>
          <w:rFonts w:ascii="Calibri" w:hAnsi="Calibri"/>
          <w:sz w:val="28"/>
          <w:szCs w:val="28"/>
        </w:rPr>
        <w:t>.</w:t>
      </w:r>
    </w:p>
    <w:p w:rsidR="002E76DC" w:rsidRPr="009B5DA7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4</w:t>
      </w:r>
    </w:p>
    <w:p w:rsidR="009B5DA7" w:rsidRPr="00BA4D4D" w:rsidRDefault="009B5DA7" w:rsidP="009B5DA7">
      <w:pPr>
        <w:jc w:val="both"/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 xml:space="preserve">5. </w:t>
      </w:r>
      <w:r w:rsidR="00BA4D4D" w:rsidRPr="00BA4D4D">
        <w:rPr>
          <w:rFonts w:ascii="Calibri" w:hAnsi="Calibri"/>
          <w:b/>
          <w:sz w:val="28"/>
          <w:szCs w:val="28"/>
        </w:rPr>
        <w:t>Проблемы надежности водителя</w:t>
      </w:r>
      <w:r w:rsidR="00BA4D4D">
        <w:rPr>
          <w:rFonts w:ascii="Calibri" w:hAnsi="Calibri"/>
          <w:b/>
          <w:sz w:val="28"/>
          <w:szCs w:val="28"/>
        </w:rPr>
        <w:t>.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5.1. Профессиональное мастерство водителя и его оценка.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Техника управления автомобилем. Количественная оценка уровня подготовки водителя. Методы совершенствования профессионального мастерства. Изменения в правилах подготовки водителей и их допуска к управлению ТС. Требования, предъявляемые к водителям в зависимости от вида перевозок и сложности маршрута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5.2. Психофизиологические аспекты профессиональной деятельности водителя. Оценка индивидуальных психофизиологических особенностей водителей</w:t>
      </w:r>
      <w:r w:rsidR="00BA4D4D">
        <w:rPr>
          <w:rFonts w:ascii="Calibri" w:hAnsi="Calibri"/>
          <w:sz w:val="28"/>
          <w:szCs w:val="28"/>
        </w:rPr>
        <w:t xml:space="preserve">. </w:t>
      </w:r>
      <w:r w:rsidRPr="009B5DA7">
        <w:rPr>
          <w:rFonts w:ascii="Calibri" w:hAnsi="Calibri"/>
          <w:sz w:val="28"/>
          <w:szCs w:val="28"/>
        </w:rPr>
        <w:t>Критерии отнесения водителей к группе «риска»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2E76DC" w:rsidRPr="009B5DA7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5</w:t>
      </w:r>
    </w:p>
    <w:p w:rsidR="009B5DA7" w:rsidRPr="00BA4D4D" w:rsidRDefault="009B5DA7" w:rsidP="00BA4D4D">
      <w:pPr>
        <w:jc w:val="both"/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 xml:space="preserve">6. </w:t>
      </w:r>
      <w:r w:rsidR="00BA4D4D" w:rsidRPr="00BA4D4D">
        <w:rPr>
          <w:rFonts w:ascii="Calibri" w:hAnsi="Calibri"/>
          <w:b/>
          <w:sz w:val="28"/>
          <w:szCs w:val="28"/>
        </w:rPr>
        <w:t>Организация работы по БДД в транспортном предприятии.</w:t>
      </w:r>
    </w:p>
    <w:p w:rsidR="00BA4D4D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6.1. Технические средства, используемые в работе специалиста по безопасности движения. Оснащение и организация работы кабинета БДД в автотранспортной организации. Тренажеры, стенды. Компьютерное тестирование водителей: программы и методы обработки результатов</w:t>
      </w:r>
      <w:r w:rsidR="00BA4D4D">
        <w:rPr>
          <w:rFonts w:ascii="Calibri" w:hAnsi="Calibri"/>
          <w:sz w:val="28"/>
          <w:szCs w:val="28"/>
        </w:rPr>
        <w:t>.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 xml:space="preserve"> 6.2. Тестирование уровня профессионального мастерства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водителя. Организация стажировки водителей в автотранспортной организации. Ситуационное обучение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водителей действиям в критических ситуация</w:t>
      </w:r>
      <w:r w:rsidR="008843B4">
        <w:rPr>
          <w:rFonts w:ascii="Calibri" w:hAnsi="Calibri"/>
          <w:sz w:val="28"/>
          <w:szCs w:val="28"/>
        </w:rPr>
        <w:t>х. Методы экономичного вождения</w:t>
      </w:r>
      <w:r w:rsidR="00BA4D4D">
        <w:rPr>
          <w:rFonts w:ascii="Calibri" w:hAnsi="Calibri"/>
          <w:sz w:val="28"/>
          <w:szCs w:val="28"/>
        </w:rPr>
        <w:t>.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6.3. Контроль соблюдения требований безопасности при организации специальных перевозок</w:t>
      </w:r>
      <w:r w:rsidR="00BA4D4D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6.4. Треб</w:t>
      </w:r>
      <w:r w:rsidR="008843B4">
        <w:rPr>
          <w:rFonts w:ascii="Calibri" w:hAnsi="Calibri"/>
          <w:sz w:val="28"/>
          <w:szCs w:val="28"/>
        </w:rPr>
        <w:t>ования к транспортному средству</w:t>
      </w:r>
      <w:r w:rsidR="00BA4D4D">
        <w:rPr>
          <w:rFonts w:ascii="Calibri" w:hAnsi="Calibri"/>
          <w:sz w:val="28"/>
          <w:szCs w:val="28"/>
        </w:rPr>
        <w:t>.</w:t>
      </w:r>
    </w:p>
    <w:p w:rsidR="002E76DC" w:rsidRPr="009B5DA7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6</w:t>
      </w:r>
    </w:p>
    <w:p w:rsidR="00BA4D4D" w:rsidRPr="00BA4D4D" w:rsidRDefault="009B5DA7" w:rsidP="00BA4D4D">
      <w:pPr>
        <w:jc w:val="both"/>
        <w:rPr>
          <w:rFonts w:ascii="Calibri" w:hAnsi="Calibri"/>
          <w:b/>
          <w:sz w:val="28"/>
          <w:szCs w:val="28"/>
        </w:rPr>
      </w:pPr>
      <w:r w:rsidRPr="00BA4D4D">
        <w:rPr>
          <w:rFonts w:ascii="Calibri" w:hAnsi="Calibri"/>
          <w:b/>
          <w:sz w:val="28"/>
          <w:szCs w:val="28"/>
        </w:rPr>
        <w:t xml:space="preserve">7. </w:t>
      </w:r>
      <w:r w:rsidR="00BA4D4D" w:rsidRPr="00BA4D4D">
        <w:rPr>
          <w:rFonts w:ascii="Calibri" w:hAnsi="Calibri"/>
          <w:b/>
          <w:sz w:val="28"/>
          <w:szCs w:val="28"/>
        </w:rPr>
        <w:t xml:space="preserve">Поддержание и контроль состояния здоровья водителей. 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7.1. Формы и методы организации работы по поддержанию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здоровья</w:t>
      </w:r>
      <w:r w:rsidR="00BA4D4D">
        <w:rPr>
          <w:rFonts w:ascii="Calibri" w:hAnsi="Calibri"/>
          <w:sz w:val="28"/>
          <w:szCs w:val="28"/>
        </w:rPr>
        <w:t xml:space="preserve"> и работоспособности водителей. М</w:t>
      </w:r>
      <w:r w:rsidRPr="009B5DA7">
        <w:rPr>
          <w:rFonts w:ascii="Calibri" w:hAnsi="Calibri"/>
          <w:sz w:val="28"/>
          <w:szCs w:val="28"/>
        </w:rPr>
        <w:t xml:space="preserve">едицинское освидетельствование. Предрейсовые </w:t>
      </w:r>
      <w:r w:rsidR="00BA4D4D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медосмотры. Взаимодействие медицинских работников и специалистов по БДД</w:t>
      </w:r>
      <w:r w:rsidR="00500583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lastRenderedPageBreak/>
        <w:t>7.2. О</w:t>
      </w:r>
      <w:r w:rsidR="00500583">
        <w:rPr>
          <w:rFonts w:ascii="Calibri" w:hAnsi="Calibri"/>
          <w:sz w:val="28"/>
          <w:szCs w:val="28"/>
        </w:rPr>
        <w:t xml:space="preserve">рганизация постоянного контроля </w:t>
      </w:r>
      <w:r w:rsidRPr="009B5DA7">
        <w:rPr>
          <w:rFonts w:ascii="Calibri" w:hAnsi="Calibri"/>
          <w:sz w:val="28"/>
          <w:szCs w:val="28"/>
        </w:rPr>
        <w:t>за состоянием здоровья водителей. Профессиональные и профессионально обусловленные заболевания водителей</w:t>
      </w:r>
      <w:r w:rsidR="00500583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7.3. Первая помощь</w:t>
      </w:r>
      <w:r w:rsidR="00500583">
        <w:rPr>
          <w:rFonts w:ascii="Calibri" w:hAnsi="Calibri"/>
          <w:sz w:val="28"/>
          <w:szCs w:val="28"/>
        </w:rPr>
        <w:t xml:space="preserve"> пострадавшим в ДТП.</w:t>
      </w:r>
    </w:p>
    <w:p w:rsidR="002E76DC" w:rsidRPr="009B5DA7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7</w:t>
      </w:r>
    </w:p>
    <w:p w:rsidR="00500583" w:rsidRPr="00500583" w:rsidRDefault="009B5DA7" w:rsidP="00500583">
      <w:pPr>
        <w:jc w:val="both"/>
        <w:rPr>
          <w:rFonts w:ascii="Calibri" w:hAnsi="Calibri"/>
          <w:b/>
          <w:sz w:val="28"/>
          <w:szCs w:val="28"/>
        </w:rPr>
      </w:pPr>
      <w:r w:rsidRPr="00500583">
        <w:rPr>
          <w:rFonts w:ascii="Calibri" w:hAnsi="Calibri"/>
          <w:b/>
          <w:sz w:val="28"/>
          <w:szCs w:val="28"/>
        </w:rPr>
        <w:t xml:space="preserve">8. </w:t>
      </w:r>
      <w:r w:rsidR="00500583" w:rsidRPr="00500583">
        <w:rPr>
          <w:rFonts w:ascii="Calibri" w:hAnsi="Calibri"/>
          <w:b/>
          <w:sz w:val="28"/>
          <w:szCs w:val="28"/>
        </w:rPr>
        <w:t xml:space="preserve">Охрана труда и охрана окружающей среды на транспорте. 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8.1. Требования к техническому состоянию подвижного</w:t>
      </w:r>
      <w:r w:rsidR="00500583">
        <w:rPr>
          <w:rFonts w:ascii="Calibri" w:hAnsi="Calibri"/>
          <w:sz w:val="28"/>
          <w:szCs w:val="28"/>
        </w:rPr>
        <w:t xml:space="preserve"> С</w:t>
      </w:r>
      <w:r w:rsidRPr="009B5DA7">
        <w:rPr>
          <w:rFonts w:ascii="Calibri" w:hAnsi="Calibri"/>
          <w:sz w:val="28"/>
          <w:szCs w:val="28"/>
        </w:rPr>
        <w:t>остава</w:t>
      </w:r>
      <w:r w:rsidR="00500583">
        <w:rPr>
          <w:rFonts w:ascii="Calibri" w:hAnsi="Calibri"/>
          <w:sz w:val="28"/>
          <w:szCs w:val="28"/>
        </w:rPr>
        <w:t>.</w:t>
      </w:r>
    </w:p>
    <w:p w:rsidR="00500583" w:rsidRPr="00500583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 xml:space="preserve">8.2. </w:t>
      </w:r>
      <w:r w:rsidR="00500583" w:rsidRPr="00500583">
        <w:rPr>
          <w:rFonts w:ascii="Calibri" w:hAnsi="Calibri"/>
          <w:sz w:val="28"/>
          <w:szCs w:val="28"/>
        </w:rPr>
        <w:t xml:space="preserve">Понятие о содержании вредных веществ в </w:t>
      </w:r>
      <w:r w:rsidR="00500583">
        <w:rPr>
          <w:rFonts w:ascii="Calibri" w:hAnsi="Calibri"/>
          <w:sz w:val="28"/>
          <w:szCs w:val="28"/>
        </w:rPr>
        <w:t>отработавших газах автомобиля и методах их контроля.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8.3 Охрана труда на предприятиях автомобильного транспорта</w:t>
      </w:r>
      <w:r w:rsidR="00500583">
        <w:rPr>
          <w:rFonts w:ascii="Calibri" w:hAnsi="Calibri"/>
          <w:sz w:val="28"/>
          <w:szCs w:val="28"/>
        </w:rPr>
        <w:t>.</w:t>
      </w:r>
    </w:p>
    <w:p w:rsidR="002E76DC" w:rsidRPr="009B5DA7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8</w:t>
      </w:r>
    </w:p>
    <w:p w:rsidR="009B5DA7" w:rsidRPr="00500583" w:rsidRDefault="009B5DA7" w:rsidP="009B5DA7">
      <w:pPr>
        <w:jc w:val="both"/>
        <w:rPr>
          <w:rFonts w:ascii="Calibri" w:hAnsi="Calibri"/>
          <w:b/>
          <w:sz w:val="28"/>
          <w:szCs w:val="28"/>
        </w:rPr>
      </w:pPr>
      <w:r w:rsidRPr="00500583">
        <w:rPr>
          <w:rFonts w:ascii="Calibri" w:hAnsi="Calibri"/>
          <w:b/>
          <w:sz w:val="28"/>
          <w:szCs w:val="28"/>
        </w:rPr>
        <w:t xml:space="preserve">9. </w:t>
      </w:r>
      <w:r w:rsidR="00500583" w:rsidRPr="00500583">
        <w:rPr>
          <w:rFonts w:ascii="Calibri" w:hAnsi="Calibri"/>
          <w:b/>
          <w:sz w:val="28"/>
          <w:szCs w:val="28"/>
        </w:rPr>
        <w:t>Страхование на транспорте.</w:t>
      </w:r>
    </w:p>
    <w:p w:rsid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9.1. Общие положения страхования на транспорте. Классификация видов страхования и виды страхового возмещения. Виды страхования. Ответственность</w:t>
      </w:r>
      <w:r w:rsidR="00500583">
        <w:rPr>
          <w:rFonts w:ascii="Calibri" w:hAnsi="Calibri"/>
          <w:sz w:val="28"/>
          <w:szCs w:val="28"/>
        </w:rPr>
        <w:t xml:space="preserve"> </w:t>
      </w:r>
      <w:r w:rsidRPr="009B5DA7">
        <w:rPr>
          <w:rFonts w:ascii="Calibri" w:hAnsi="Calibri"/>
          <w:sz w:val="28"/>
          <w:szCs w:val="28"/>
        </w:rPr>
        <w:t>перевозчиков</w:t>
      </w:r>
      <w:r w:rsidR="00500583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9B5DA7" w:rsidRPr="009B5DA7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>9.2. Возмещение убытков по страхованию, причиненных в результате аварии. Порядок оформления документации. Регрессные иски о возмещении убытков</w:t>
      </w:r>
      <w:r w:rsidR="00500583">
        <w:rPr>
          <w:rFonts w:ascii="Calibri" w:hAnsi="Calibri"/>
          <w:sz w:val="28"/>
          <w:szCs w:val="28"/>
        </w:rPr>
        <w:t>.</w:t>
      </w:r>
      <w:r w:rsidRPr="009B5DA7">
        <w:rPr>
          <w:rFonts w:ascii="Calibri" w:hAnsi="Calibri"/>
          <w:sz w:val="28"/>
          <w:szCs w:val="28"/>
        </w:rPr>
        <w:t xml:space="preserve"> </w:t>
      </w:r>
    </w:p>
    <w:p w:rsidR="00500583" w:rsidRDefault="009B5DA7" w:rsidP="008843B4">
      <w:pPr>
        <w:ind w:firstLine="284"/>
        <w:jc w:val="both"/>
        <w:rPr>
          <w:rFonts w:ascii="Calibri" w:hAnsi="Calibri"/>
          <w:sz w:val="28"/>
          <w:szCs w:val="28"/>
        </w:rPr>
      </w:pPr>
      <w:r w:rsidRPr="009B5DA7">
        <w:rPr>
          <w:rFonts w:ascii="Calibri" w:hAnsi="Calibri"/>
          <w:sz w:val="28"/>
          <w:szCs w:val="28"/>
        </w:rPr>
        <w:t xml:space="preserve">9.3. Ответственность сторон в договоре о международной перевозке грузов автомобильным транспортом. </w:t>
      </w:r>
    </w:p>
    <w:p w:rsidR="009B5DA7" w:rsidRDefault="00500583" w:rsidP="008843B4">
      <w:pPr>
        <w:ind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9.4. </w:t>
      </w:r>
      <w:r w:rsidR="009B5DA7" w:rsidRPr="009B5DA7">
        <w:rPr>
          <w:rFonts w:ascii="Calibri" w:hAnsi="Calibri"/>
          <w:sz w:val="28"/>
          <w:szCs w:val="28"/>
        </w:rPr>
        <w:t>Медицинское страхование водителей</w:t>
      </w:r>
      <w:r>
        <w:rPr>
          <w:rFonts w:ascii="Calibri" w:hAnsi="Calibri"/>
          <w:sz w:val="28"/>
          <w:szCs w:val="28"/>
        </w:rPr>
        <w:t>.</w:t>
      </w:r>
    </w:p>
    <w:p w:rsidR="002E76DC" w:rsidRDefault="002E76DC" w:rsidP="009B5DA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</w:t>
      </w:r>
      <w:r w:rsidRPr="001D44FC">
        <w:rPr>
          <w:rFonts w:ascii="Calibri" w:hAnsi="Calibri"/>
          <w:sz w:val="28"/>
          <w:szCs w:val="28"/>
        </w:rPr>
        <w:t>онтрольные вопросы к п.</w:t>
      </w:r>
      <w:r>
        <w:rPr>
          <w:rFonts w:ascii="Calibri" w:hAnsi="Calibri"/>
          <w:sz w:val="28"/>
          <w:szCs w:val="28"/>
        </w:rPr>
        <w:t>9</w:t>
      </w:r>
    </w:p>
    <w:p w:rsidR="002E76DC" w:rsidRDefault="002E76DC" w:rsidP="002E76DC">
      <w:pPr>
        <w:jc w:val="both"/>
        <w:rPr>
          <w:rFonts w:ascii="Calibri" w:hAnsi="Calibri"/>
          <w:sz w:val="28"/>
          <w:szCs w:val="28"/>
        </w:rPr>
      </w:pPr>
      <w:r w:rsidRPr="00AB2107">
        <w:rPr>
          <w:rFonts w:ascii="Calibri" w:hAnsi="Calibri"/>
          <w:b/>
          <w:i/>
          <w:sz w:val="36"/>
          <w:szCs w:val="36"/>
        </w:rPr>
        <w:t xml:space="preserve">Модуль </w:t>
      </w:r>
      <w:r w:rsidR="00237003">
        <w:rPr>
          <w:rFonts w:ascii="Calibri" w:hAnsi="Calibri"/>
          <w:b/>
          <w:i/>
          <w:sz w:val="36"/>
          <w:szCs w:val="36"/>
        </w:rPr>
        <w:t>3. Тестирование.</w:t>
      </w:r>
    </w:p>
    <w:sectPr w:rsidR="002E76DC" w:rsidSect="00AB2107">
      <w:pgSz w:w="11906" w:h="16838"/>
      <w:pgMar w:top="1134" w:right="850" w:bottom="851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5A8"/>
    <w:multiLevelType w:val="multilevel"/>
    <w:tmpl w:val="9DE4A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93C6919"/>
    <w:multiLevelType w:val="multilevel"/>
    <w:tmpl w:val="50D432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304515C7"/>
    <w:multiLevelType w:val="hybridMultilevel"/>
    <w:tmpl w:val="6D76B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D09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F5320AA"/>
    <w:multiLevelType w:val="multilevel"/>
    <w:tmpl w:val="BCD24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1F97"/>
    <w:rsid w:val="00096149"/>
    <w:rsid w:val="000F67DF"/>
    <w:rsid w:val="001410D0"/>
    <w:rsid w:val="001D44FC"/>
    <w:rsid w:val="0022247C"/>
    <w:rsid w:val="00237003"/>
    <w:rsid w:val="002474F7"/>
    <w:rsid w:val="00247797"/>
    <w:rsid w:val="00266394"/>
    <w:rsid w:val="00282B34"/>
    <w:rsid w:val="0029582C"/>
    <w:rsid w:val="002E76DC"/>
    <w:rsid w:val="00362E0A"/>
    <w:rsid w:val="004509A4"/>
    <w:rsid w:val="004717C9"/>
    <w:rsid w:val="00500583"/>
    <w:rsid w:val="00516D5C"/>
    <w:rsid w:val="006A629E"/>
    <w:rsid w:val="006D05FE"/>
    <w:rsid w:val="00753C1E"/>
    <w:rsid w:val="007B4740"/>
    <w:rsid w:val="007C1F97"/>
    <w:rsid w:val="00856E88"/>
    <w:rsid w:val="008843B4"/>
    <w:rsid w:val="008B503A"/>
    <w:rsid w:val="00962BE2"/>
    <w:rsid w:val="00994C22"/>
    <w:rsid w:val="009B5DA7"/>
    <w:rsid w:val="009D7F10"/>
    <w:rsid w:val="009E4B5D"/>
    <w:rsid w:val="00A26F01"/>
    <w:rsid w:val="00AB2107"/>
    <w:rsid w:val="00B05BD9"/>
    <w:rsid w:val="00BA2638"/>
    <w:rsid w:val="00BA4D4D"/>
    <w:rsid w:val="00C812E4"/>
    <w:rsid w:val="00CE7089"/>
    <w:rsid w:val="00D10623"/>
    <w:rsid w:val="00D365D4"/>
    <w:rsid w:val="00D40FE2"/>
    <w:rsid w:val="00D51A14"/>
    <w:rsid w:val="00E63C95"/>
    <w:rsid w:val="00E8548A"/>
    <w:rsid w:val="00EC5DD4"/>
    <w:rsid w:val="00FC29AE"/>
    <w:rsid w:val="00FD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D0"/>
  </w:style>
  <w:style w:type="paragraph" w:styleId="3">
    <w:name w:val="heading 3"/>
    <w:basedOn w:val="a"/>
    <w:link w:val="30"/>
    <w:uiPriority w:val="9"/>
    <w:qFormat/>
    <w:rsid w:val="00D51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1A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stancename">
    <w:name w:val="instancename"/>
    <w:basedOn w:val="a0"/>
    <w:rsid w:val="00D51A14"/>
  </w:style>
  <w:style w:type="character" w:customStyle="1" w:styleId="accesshide">
    <w:name w:val="accesshide"/>
    <w:basedOn w:val="a0"/>
    <w:rsid w:val="00D51A1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A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A1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A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A1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5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94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7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0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1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5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5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3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7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8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7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9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8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79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9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7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2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4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4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5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2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2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3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3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7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4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7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dcterms:created xsi:type="dcterms:W3CDTF">2017-06-15T06:28:00Z</dcterms:created>
  <dcterms:modified xsi:type="dcterms:W3CDTF">2018-04-23T21:35:00Z</dcterms:modified>
</cp:coreProperties>
</file>