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FEF" w:rsidRPr="00261A8B" w:rsidRDefault="004E0FEF" w:rsidP="004E0FEF">
      <w:pPr>
        <w:contextualSpacing/>
        <w:jc w:val="right"/>
        <w:rPr>
          <w:sz w:val="28"/>
          <w:szCs w:val="28"/>
        </w:rPr>
      </w:pPr>
      <w:r>
        <w:rPr>
          <w:b/>
          <w:sz w:val="28"/>
          <w:szCs w:val="28"/>
        </w:rPr>
        <w:t xml:space="preserve"> «</w:t>
      </w:r>
      <w:r w:rsidRPr="00261A8B">
        <w:rPr>
          <w:b/>
          <w:sz w:val="28"/>
          <w:szCs w:val="28"/>
        </w:rPr>
        <w:t xml:space="preserve"> </w:t>
      </w:r>
      <w:r w:rsidRPr="00261A8B">
        <w:rPr>
          <w:sz w:val="28"/>
          <w:szCs w:val="28"/>
        </w:rPr>
        <w:t>УТВЕРЖДАЮ</w:t>
      </w:r>
      <w:r>
        <w:rPr>
          <w:sz w:val="28"/>
          <w:szCs w:val="28"/>
        </w:rPr>
        <w:t>»</w:t>
      </w:r>
    </w:p>
    <w:p w:rsidR="004E0FEF" w:rsidRDefault="004E0FEF" w:rsidP="004E0FEF">
      <w:pPr>
        <w:contextualSpacing/>
        <w:jc w:val="right"/>
        <w:rPr>
          <w:sz w:val="28"/>
          <w:szCs w:val="28"/>
        </w:rPr>
      </w:pPr>
      <w:r>
        <w:rPr>
          <w:sz w:val="28"/>
          <w:szCs w:val="28"/>
        </w:rPr>
        <w:t xml:space="preserve">Начальник </w:t>
      </w:r>
    </w:p>
    <w:p w:rsidR="004E0FEF" w:rsidRDefault="004E0FEF" w:rsidP="004E0FEF">
      <w:pPr>
        <w:contextualSpacing/>
        <w:jc w:val="right"/>
        <w:rPr>
          <w:sz w:val="28"/>
          <w:szCs w:val="28"/>
        </w:rPr>
      </w:pPr>
      <w:r>
        <w:rPr>
          <w:sz w:val="28"/>
          <w:szCs w:val="28"/>
        </w:rPr>
        <w:t xml:space="preserve">ПОУ Тобольская автомобильная </w:t>
      </w:r>
    </w:p>
    <w:p w:rsidR="004E0FEF" w:rsidRPr="00261A8B" w:rsidRDefault="004E0FEF" w:rsidP="004E0FEF">
      <w:pPr>
        <w:contextualSpacing/>
        <w:jc w:val="right"/>
        <w:rPr>
          <w:sz w:val="28"/>
          <w:szCs w:val="28"/>
        </w:rPr>
      </w:pPr>
      <w:r>
        <w:rPr>
          <w:sz w:val="28"/>
          <w:szCs w:val="28"/>
        </w:rPr>
        <w:t>школа ДОСААФ России</w:t>
      </w:r>
    </w:p>
    <w:p w:rsidR="004E0FEF" w:rsidRPr="00261A8B" w:rsidRDefault="004E0FEF" w:rsidP="004E0FEF">
      <w:pPr>
        <w:contextualSpacing/>
        <w:jc w:val="right"/>
        <w:rPr>
          <w:sz w:val="28"/>
          <w:szCs w:val="28"/>
        </w:rPr>
      </w:pPr>
      <w:r w:rsidRPr="00261A8B">
        <w:rPr>
          <w:sz w:val="28"/>
          <w:szCs w:val="28"/>
        </w:rPr>
        <w:t>____________М.Ф.Кадыров</w:t>
      </w:r>
    </w:p>
    <w:p w:rsidR="004E0FEF" w:rsidRPr="009C06EA" w:rsidRDefault="004E0FEF" w:rsidP="004E0FEF">
      <w:pPr>
        <w:widowControl w:val="0"/>
        <w:shd w:val="clear" w:color="auto" w:fill="FFFFFF"/>
        <w:autoSpaceDE w:val="0"/>
        <w:autoSpaceDN w:val="0"/>
        <w:adjustRightInd w:val="0"/>
        <w:spacing w:after="0" w:line="240" w:lineRule="auto"/>
        <w:ind w:right="38"/>
        <w:jc w:val="right"/>
        <w:rPr>
          <w:rFonts w:ascii="Times New Roman" w:eastAsia="Times New Roman" w:hAnsi="Times New Roman" w:cs="Times New Roman"/>
          <w:bCs/>
          <w:color w:val="000000"/>
          <w:spacing w:val="-5"/>
          <w:sz w:val="19"/>
          <w:szCs w:val="19"/>
          <w:lang w:eastAsia="ru-RU"/>
        </w:rPr>
      </w:pPr>
      <w:r w:rsidRPr="00261A8B">
        <w:rPr>
          <w:sz w:val="28"/>
          <w:szCs w:val="28"/>
        </w:rPr>
        <w:t xml:space="preserve"> «___»__________20__г</w:t>
      </w:r>
    </w:p>
    <w:p w:rsidR="004E0FEF" w:rsidRPr="009C06EA" w:rsidRDefault="004E0FEF" w:rsidP="004E0FEF">
      <w:pPr>
        <w:widowControl w:val="0"/>
        <w:shd w:val="clear" w:color="auto" w:fill="FFFFFF"/>
        <w:autoSpaceDE w:val="0"/>
        <w:autoSpaceDN w:val="0"/>
        <w:adjustRightInd w:val="0"/>
        <w:spacing w:after="0" w:line="240" w:lineRule="auto"/>
        <w:ind w:right="38"/>
        <w:jc w:val="right"/>
        <w:rPr>
          <w:rFonts w:ascii="Times New Roman" w:eastAsia="Times New Roman" w:hAnsi="Times New Roman" w:cs="Times New Roman"/>
          <w:bCs/>
          <w:color w:val="000000"/>
          <w:spacing w:val="-5"/>
          <w:sz w:val="19"/>
          <w:szCs w:val="19"/>
          <w:lang w:eastAsia="ru-RU"/>
        </w:rPr>
      </w:pPr>
    </w:p>
    <w:p w:rsidR="004E0FEF" w:rsidRPr="009C06EA" w:rsidRDefault="004E0FEF" w:rsidP="004E0FEF">
      <w:pPr>
        <w:widowControl w:val="0"/>
        <w:shd w:val="clear" w:color="auto" w:fill="FFFFFF"/>
        <w:autoSpaceDE w:val="0"/>
        <w:autoSpaceDN w:val="0"/>
        <w:adjustRightInd w:val="0"/>
        <w:spacing w:after="0" w:line="240" w:lineRule="auto"/>
        <w:ind w:right="38"/>
        <w:jc w:val="right"/>
        <w:rPr>
          <w:rFonts w:ascii="Times New Roman" w:eastAsia="Times New Roman" w:hAnsi="Times New Roman" w:cs="Times New Roman"/>
          <w:bCs/>
          <w:color w:val="000000"/>
          <w:spacing w:val="-5"/>
          <w:sz w:val="19"/>
          <w:szCs w:val="19"/>
          <w:lang w:eastAsia="ru-RU"/>
        </w:rPr>
      </w:pPr>
    </w:p>
    <w:p w:rsidR="004E0FEF" w:rsidRPr="009C06EA" w:rsidRDefault="004E0FEF" w:rsidP="004E0FEF">
      <w:pPr>
        <w:widowControl w:val="0"/>
        <w:shd w:val="clear" w:color="auto" w:fill="FFFFFF"/>
        <w:autoSpaceDE w:val="0"/>
        <w:autoSpaceDN w:val="0"/>
        <w:adjustRightInd w:val="0"/>
        <w:spacing w:after="0" w:line="240" w:lineRule="auto"/>
        <w:ind w:right="38"/>
        <w:jc w:val="right"/>
        <w:rPr>
          <w:rFonts w:ascii="Times New Roman" w:eastAsia="Times New Roman" w:hAnsi="Times New Roman" w:cs="Times New Roman"/>
          <w:bCs/>
          <w:color w:val="000000"/>
          <w:spacing w:val="-5"/>
          <w:sz w:val="19"/>
          <w:szCs w:val="19"/>
          <w:lang w:eastAsia="ru-RU"/>
        </w:rPr>
      </w:pPr>
    </w:p>
    <w:p w:rsidR="004E0FEF" w:rsidRPr="009C06EA" w:rsidRDefault="004E0FEF" w:rsidP="004E0FEF">
      <w:pPr>
        <w:widowControl w:val="0"/>
        <w:shd w:val="clear" w:color="auto" w:fill="FFFFFF"/>
        <w:autoSpaceDE w:val="0"/>
        <w:autoSpaceDN w:val="0"/>
        <w:adjustRightInd w:val="0"/>
        <w:spacing w:after="0" w:line="240" w:lineRule="auto"/>
        <w:ind w:right="38"/>
        <w:jc w:val="right"/>
        <w:rPr>
          <w:rFonts w:ascii="Times New Roman" w:eastAsia="Times New Roman" w:hAnsi="Times New Roman" w:cs="Times New Roman"/>
          <w:bCs/>
          <w:color w:val="000000"/>
          <w:spacing w:val="-5"/>
          <w:sz w:val="19"/>
          <w:szCs w:val="19"/>
          <w:lang w:eastAsia="ru-RU"/>
        </w:rPr>
      </w:pPr>
    </w:p>
    <w:p w:rsidR="004E0FEF" w:rsidRPr="009C06EA" w:rsidRDefault="004E0FEF" w:rsidP="004E0FEF">
      <w:pPr>
        <w:widowControl w:val="0"/>
        <w:shd w:val="clear" w:color="auto" w:fill="FFFFFF"/>
        <w:autoSpaceDE w:val="0"/>
        <w:autoSpaceDN w:val="0"/>
        <w:adjustRightInd w:val="0"/>
        <w:spacing w:after="0" w:line="240" w:lineRule="auto"/>
        <w:ind w:right="38"/>
        <w:jc w:val="right"/>
        <w:rPr>
          <w:rFonts w:ascii="Times New Roman" w:eastAsia="Times New Roman" w:hAnsi="Times New Roman" w:cs="Times New Roman"/>
          <w:bCs/>
          <w:color w:val="000000"/>
          <w:spacing w:val="-5"/>
          <w:sz w:val="19"/>
          <w:szCs w:val="19"/>
          <w:lang w:eastAsia="ru-RU"/>
        </w:rPr>
      </w:pPr>
    </w:p>
    <w:p w:rsidR="004E0FEF" w:rsidRPr="009C06EA" w:rsidRDefault="004E0FEF" w:rsidP="004E0FEF">
      <w:pPr>
        <w:widowControl w:val="0"/>
        <w:shd w:val="clear" w:color="auto" w:fill="FFFFFF"/>
        <w:autoSpaceDE w:val="0"/>
        <w:autoSpaceDN w:val="0"/>
        <w:adjustRightInd w:val="0"/>
        <w:spacing w:after="0" w:line="240" w:lineRule="auto"/>
        <w:ind w:right="38"/>
        <w:jc w:val="right"/>
        <w:rPr>
          <w:rFonts w:ascii="Times New Roman" w:eastAsia="Times New Roman" w:hAnsi="Times New Roman" w:cs="Times New Roman"/>
          <w:bCs/>
          <w:color w:val="000000"/>
          <w:spacing w:val="-5"/>
          <w:sz w:val="19"/>
          <w:szCs w:val="19"/>
          <w:lang w:eastAsia="ru-RU"/>
        </w:rPr>
      </w:pPr>
    </w:p>
    <w:p w:rsidR="004E0FEF" w:rsidRPr="009C06EA" w:rsidRDefault="004E0FEF" w:rsidP="004E0FEF">
      <w:pPr>
        <w:widowControl w:val="0"/>
        <w:shd w:val="clear" w:color="auto" w:fill="FFFFFF"/>
        <w:autoSpaceDE w:val="0"/>
        <w:autoSpaceDN w:val="0"/>
        <w:adjustRightInd w:val="0"/>
        <w:spacing w:after="0" w:line="240" w:lineRule="auto"/>
        <w:ind w:right="38"/>
        <w:jc w:val="right"/>
        <w:rPr>
          <w:rFonts w:ascii="Times New Roman" w:eastAsia="Times New Roman" w:hAnsi="Times New Roman" w:cs="Times New Roman"/>
          <w:bCs/>
          <w:color w:val="000000"/>
          <w:spacing w:val="-5"/>
          <w:sz w:val="19"/>
          <w:szCs w:val="19"/>
          <w:lang w:eastAsia="ru-RU"/>
        </w:rPr>
      </w:pPr>
    </w:p>
    <w:p w:rsidR="004E0FEF" w:rsidRPr="009C06EA" w:rsidRDefault="004E0FEF" w:rsidP="004E0FEF">
      <w:pPr>
        <w:widowControl w:val="0"/>
        <w:shd w:val="clear" w:color="auto" w:fill="FFFFFF"/>
        <w:autoSpaceDE w:val="0"/>
        <w:autoSpaceDN w:val="0"/>
        <w:adjustRightInd w:val="0"/>
        <w:spacing w:after="0" w:line="240" w:lineRule="auto"/>
        <w:ind w:right="38"/>
        <w:jc w:val="right"/>
        <w:rPr>
          <w:rFonts w:ascii="Times New Roman" w:eastAsia="Times New Roman" w:hAnsi="Times New Roman" w:cs="Times New Roman"/>
          <w:bCs/>
          <w:color w:val="000000"/>
          <w:spacing w:val="-5"/>
          <w:sz w:val="19"/>
          <w:szCs w:val="19"/>
          <w:lang w:eastAsia="ru-RU"/>
        </w:rPr>
      </w:pPr>
    </w:p>
    <w:p w:rsidR="004E0FEF" w:rsidRPr="009C06EA" w:rsidRDefault="004E0FEF" w:rsidP="004E0FEF">
      <w:pPr>
        <w:widowControl w:val="0"/>
        <w:shd w:val="clear" w:color="auto" w:fill="FFFFFF"/>
        <w:autoSpaceDE w:val="0"/>
        <w:autoSpaceDN w:val="0"/>
        <w:adjustRightInd w:val="0"/>
        <w:spacing w:after="0" w:line="240" w:lineRule="auto"/>
        <w:ind w:right="38"/>
        <w:jc w:val="right"/>
        <w:rPr>
          <w:rFonts w:ascii="Times New Roman" w:eastAsia="Times New Roman" w:hAnsi="Times New Roman" w:cs="Times New Roman"/>
          <w:bCs/>
          <w:color w:val="000000"/>
          <w:spacing w:val="-5"/>
          <w:sz w:val="19"/>
          <w:szCs w:val="19"/>
          <w:lang w:eastAsia="ru-RU"/>
        </w:rPr>
      </w:pPr>
    </w:p>
    <w:p w:rsidR="004E0FEF" w:rsidRPr="009C06EA" w:rsidRDefault="004E0FEF" w:rsidP="004E0FEF">
      <w:pPr>
        <w:widowControl w:val="0"/>
        <w:shd w:val="clear" w:color="auto" w:fill="FFFFFF"/>
        <w:autoSpaceDE w:val="0"/>
        <w:autoSpaceDN w:val="0"/>
        <w:adjustRightInd w:val="0"/>
        <w:spacing w:after="0" w:line="240" w:lineRule="auto"/>
        <w:ind w:right="38"/>
        <w:jc w:val="right"/>
        <w:rPr>
          <w:rFonts w:ascii="Times New Roman" w:eastAsia="Times New Roman" w:hAnsi="Times New Roman" w:cs="Times New Roman"/>
          <w:bCs/>
          <w:color w:val="000000"/>
          <w:spacing w:val="-5"/>
          <w:sz w:val="19"/>
          <w:szCs w:val="19"/>
          <w:lang w:eastAsia="ru-RU"/>
        </w:rPr>
      </w:pPr>
    </w:p>
    <w:p w:rsidR="004E0FEF" w:rsidRPr="009C06EA" w:rsidRDefault="004E0FEF" w:rsidP="004E0FEF">
      <w:pPr>
        <w:widowControl w:val="0"/>
        <w:shd w:val="clear" w:color="auto" w:fill="FFFFFF"/>
        <w:autoSpaceDE w:val="0"/>
        <w:autoSpaceDN w:val="0"/>
        <w:adjustRightInd w:val="0"/>
        <w:spacing w:after="0" w:line="240" w:lineRule="auto"/>
        <w:ind w:right="38"/>
        <w:jc w:val="right"/>
        <w:rPr>
          <w:rFonts w:ascii="Times New Roman" w:eastAsia="Times New Roman" w:hAnsi="Times New Roman" w:cs="Times New Roman"/>
          <w:bCs/>
          <w:color w:val="000000"/>
          <w:spacing w:val="-5"/>
          <w:sz w:val="19"/>
          <w:szCs w:val="19"/>
          <w:lang w:eastAsia="ru-RU"/>
        </w:rPr>
      </w:pPr>
    </w:p>
    <w:p w:rsidR="004E0FEF" w:rsidRPr="009C06EA"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
          <w:bCs/>
          <w:color w:val="000000"/>
          <w:spacing w:val="-5"/>
          <w:sz w:val="36"/>
          <w:szCs w:val="36"/>
          <w:lang w:eastAsia="ru-RU"/>
        </w:rPr>
      </w:pPr>
    </w:p>
    <w:p w:rsidR="004E0FEF" w:rsidRPr="009C06EA"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
          <w:bCs/>
          <w:color w:val="000000"/>
          <w:spacing w:val="-5"/>
          <w:sz w:val="36"/>
          <w:szCs w:val="36"/>
          <w:lang w:eastAsia="ru-RU"/>
        </w:rPr>
      </w:pPr>
    </w:p>
    <w:p w:rsidR="004E0FEF" w:rsidRPr="009C06EA" w:rsidRDefault="004E0FEF" w:rsidP="004E0FEF">
      <w:pPr>
        <w:widowControl w:val="0"/>
        <w:shd w:val="clear" w:color="auto" w:fill="FFFFFF"/>
        <w:autoSpaceDE w:val="0"/>
        <w:autoSpaceDN w:val="0"/>
        <w:adjustRightInd w:val="0"/>
        <w:spacing w:after="0" w:line="240" w:lineRule="auto"/>
        <w:ind w:right="38"/>
        <w:rPr>
          <w:rFonts w:ascii="Times New Roman" w:eastAsia="Times New Roman" w:hAnsi="Times New Roman" w:cs="Times New Roman"/>
          <w:b/>
          <w:bCs/>
          <w:color w:val="000000"/>
          <w:spacing w:val="-5"/>
          <w:sz w:val="32"/>
          <w:szCs w:val="32"/>
          <w:lang w:eastAsia="ru-RU"/>
        </w:rPr>
      </w:pPr>
    </w:p>
    <w:p w:rsidR="004E0FEF" w:rsidRPr="009C06EA"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
          <w:bCs/>
          <w:color w:val="000000"/>
          <w:spacing w:val="-5"/>
          <w:sz w:val="32"/>
          <w:szCs w:val="32"/>
          <w:lang w:eastAsia="ru-RU"/>
        </w:rPr>
      </w:pPr>
      <w:r w:rsidRPr="009C06EA">
        <w:rPr>
          <w:rFonts w:ascii="Times New Roman" w:eastAsia="Times New Roman" w:hAnsi="Times New Roman" w:cs="Times New Roman"/>
          <w:b/>
          <w:bCs/>
          <w:color w:val="000000"/>
          <w:spacing w:val="-5"/>
          <w:sz w:val="32"/>
          <w:szCs w:val="32"/>
          <w:lang w:eastAsia="ru-RU"/>
        </w:rPr>
        <w:t>ОБРАЗОВАТЕЛЬНАЯ  ПРОГРАММА</w:t>
      </w:r>
    </w:p>
    <w:p w:rsidR="004E0FEF" w:rsidRPr="009C06EA"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
          <w:bCs/>
          <w:color w:val="000000"/>
          <w:spacing w:val="-5"/>
          <w:sz w:val="32"/>
          <w:szCs w:val="32"/>
          <w:lang w:eastAsia="ru-RU"/>
        </w:rPr>
      </w:pPr>
      <w:r>
        <w:rPr>
          <w:rFonts w:ascii="Times New Roman" w:eastAsia="Times New Roman" w:hAnsi="Times New Roman" w:cs="Times New Roman"/>
          <w:b/>
          <w:bCs/>
          <w:color w:val="000000"/>
          <w:spacing w:val="-5"/>
          <w:sz w:val="32"/>
          <w:szCs w:val="32"/>
          <w:lang w:eastAsia="ru-RU"/>
        </w:rPr>
        <w:t xml:space="preserve">ДОПОЛНИТЕЛЬНОГО ПРОФЕССИОНАЛЬНОГО ОБРАЗОВАНИЯ  </w:t>
      </w:r>
    </w:p>
    <w:p w:rsidR="004E0FEF" w:rsidRPr="009C06EA"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
          <w:bCs/>
          <w:color w:val="000000"/>
          <w:spacing w:val="-5"/>
          <w:sz w:val="32"/>
          <w:szCs w:val="32"/>
          <w:lang w:eastAsia="ru-RU"/>
        </w:rPr>
      </w:pPr>
      <w:r>
        <w:rPr>
          <w:rFonts w:ascii="Times New Roman" w:eastAsia="Times New Roman" w:hAnsi="Times New Roman" w:cs="Times New Roman"/>
          <w:b/>
          <w:bCs/>
          <w:color w:val="000000"/>
          <w:spacing w:val="-5"/>
          <w:sz w:val="32"/>
          <w:szCs w:val="32"/>
          <w:lang w:eastAsia="ru-RU"/>
        </w:rPr>
        <w:t>повышения квалификации</w:t>
      </w:r>
      <w:r w:rsidRPr="009C06EA">
        <w:rPr>
          <w:rFonts w:ascii="Times New Roman" w:eastAsia="Times New Roman" w:hAnsi="Times New Roman" w:cs="Times New Roman"/>
          <w:b/>
          <w:bCs/>
          <w:color w:val="000000"/>
          <w:spacing w:val="-5"/>
          <w:sz w:val="32"/>
          <w:szCs w:val="32"/>
          <w:lang w:eastAsia="ru-RU"/>
        </w:rPr>
        <w:t xml:space="preserve"> водителей тр</w:t>
      </w:r>
      <w:r>
        <w:rPr>
          <w:rFonts w:ascii="Times New Roman" w:eastAsia="Times New Roman" w:hAnsi="Times New Roman" w:cs="Times New Roman"/>
          <w:b/>
          <w:bCs/>
          <w:color w:val="000000"/>
          <w:spacing w:val="-5"/>
          <w:sz w:val="32"/>
          <w:szCs w:val="32"/>
          <w:lang w:eastAsia="ru-RU"/>
        </w:rPr>
        <w:t>анспортных средств</w:t>
      </w:r>
      <w:r w:rsidRPr="009C06EA">
        <w:rPr>
          <w:rFonts w:ascii="Times New Roman" w:eastAsia="Times New Roman" w:hAnsi="Times New Roman" w:cs="Times New Roman"/>
          <w:b/>
          <w:bCs/>
          <w:color w:val="000000"/>
          <w:spacing w:val="-5"/>
          <w:sz w:val="32"/>
          <w:szCs w:val="32"/>
          <w:lang w:eastAsia="ru-RU"/>
        </w:rPr>
        <w:t xml:space="preserve"> оборудованных устройствами для подачи специальных световых и звуковых сигналов</w:t>
      </w:r>
    </w:p>
    <w:p w:rsidR="004E0FEF" w:rsidRPr="009C06EA"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
          <w:bCs/>
          <w:color w:val="000000"/>
          <w:spacing w:val="-5"/>
          <w:sz w:val="19"/>
          <w:szCs w:val="19"/>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
          <w:bCs/>
          <w:color w:val="000000"/>
          <w:spacing w:val="-5"/>
          <w:sz w:val="19"/>
          <w:szCs w:val="19"/>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
          <w:bCs/>
          <w:color w:val="000000"/>
          <w:spacing w:val="-5"/>
          <w:sz w:val="19"/>
          <w:szCs w:val="19"/>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
          <w:bCs/>
          <w:color w:val="000000"/>
          <w:spacing w:val="-5"/>
          <w:sz w:val="19"/>
          <w:szCs w:val="19"/>
          <w:lang w:eastAsia="ru-RU"/>
        </w:rPr>
      </w:pPr>
    </w:p>
    <w:p w:rsidR="004E0FEF" w:rsidRPr="009C06EA"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
          <w:bCs/>
          <w:color w:val="000000"/>
          <w:spacing w:val="-5"/>
          <w:sz w:val="19"/>
          <w:szCs w:val="19"/>
          <w:lang w:eastAsia="ru-RU"/>
        </w:rPr>
      </w:pPr>
    </w:p>
    <w:p w:rsidR="004E0FEF" w:rsidRPr="00BB1F6D" w:rsidRDefault="004E0FEF" w:rsidP="004E0FEF">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color w:val="000000"/>
          <w:spacing w:val="-5"/>
          <w:sz w:val="19"/>
          <w:szCs w:val="19"/>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
          <w:bCs/>
          <w:color w:val="000000"/>
          <w:spacing w:val="-5"/>
          <w:sz w:val="19"/>
          <w:szCs w:val="19"/>
          <w:lang w:eastAsia="ru-RU"/>
        </w:rPr>
      </w:pPr>
    </w:p>
    <w:p w:rsidR="004E0FEF" w:rsidRPr="009C06EA"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
          <w:bCs/>
          <w:color w:val="000000"/>
          <w:spacing w:val="-5"/>
          <w:sz w:val="19"/>
          <w:szCs w:val="19"/>
          <w:lang w:eastAsia="ru-RU"/>
        </w:rPr>
      </w:pPr>
    </w:p>
    <w:p w:rsidR="004E0FEF" w:rsidRPr="009C06EA"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
          <w:bCs/>
          <w:color w:val="000000"/>
          <w:spacing w:val="-5"/>
          <w:sz w:val="19"/>
          <w:szCs w:val="19"/>
          <w:lang w:eastAsia="ru-RU"/>
        </w:rPr>
      </w:pPr>
    </w:p>
    <w:p w:rsidR="004E0FEF" w:rsidRDefault="004E0FEF" w:rsidP="004E0FEF">
      <w:pPr>
        <w:widowControl w:val="0"/>
        <w:shd w:val="clear" w:color="auto" w:fill="FFFFFF"/>
        <w:autoSpaceDE w:val="0"/>
        <w:autoSpaceDN w:val="0"/>
        <w:adjustRightInd w:val="0"/>
        <w:spacing w:after="0" w:line="240" w:lineRule="auto"/>
        <w:ind w:right="38"/>
        <w:rPr>
          <w:rFonts w:ascii="Times New Roman" w:eastAsia="Times New Roman" w:hAnsi="Times New Roman" w:cs="Times New Roman"/>
          <w:bCs/>
          <w:color w:val="000000"/>
          <w:spacing w:val="-5"/>
          <w:sz w:val="26"/>
          <w:szCs w:val="26"/>
          <w:lang w:eastAsia="ru-RU"/>
        </w:rPr>
      </w:pPr>
      <w:r>
        <w:rPr>
          <w:rFonts w:ascii="Times New Roman" w:eastAsia="Times New Roman" w:hAnsi="Times New Roman" w:cs="Times New Roman"/>
          <w:bCs/>
          <w:color w:val="000000"/>
          <w:spacing w:val="-5"/>
          <w:sz w:val="26"/>
          <w:szCs w:val="26"/>
          <w:lang w:eastAsia="ru-RU"/>
        </w:rPr>
        <w:t xml:space="preserve">                                                               Тобольск - 2018</w:t>
      </w:r>
      <w:r w:rsidRPr="009C06EA">
        <w:rPr>
          <w:rFonts w:ascii="Times New Roman" w:eastAsia="Times New Roman" w:hAnsi="Times New Roman" w:cs="Times New Roman"/>
          <w:bCs/>
          <w:color w:val="000000"/>
          <w:spacing w:val="-5"/>
          <w:sz w:val="26"/>
          <w:szCs w:val="26"/>
          <w:lang w:eastAsia="ru-RU"/>
        </w:rPr>
        <w:t xml:space="preserve"> г. </w:t>
      </w: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autoSpaceDE w:val="0"/>
        <w:autoSpaceDN w:val="0"/>
        <w:adjustRightInd w:val="0"/>
        <w:spacing w:after="0" w:line="240" w:lineRule="auto"/>
        <w:jc w:val="center"/>
        <w:rPr>
          <w:rFonts w:ascii="Times New Roman" w:hAnsi="Times New Roman" w:cs="Times New Roman"/>
          <w:b/>
          <w:bCs/>
          <w:sz w:val="26"/>
          <w:szCs w:val="26"/>
          <w:lang w:eastAsia="ru-RU"/>
        </w:rPr>
      </w:pPr>
    </w:p>
    <w:p w:rsidR="004E0FEF" w:rsidRDefault="004E0FEF" w:rsidP="004E0FEF">
      <w:pPr>
        <w:autoSpaceDE w:val="0"/>
        <w:autoSpaceDN w:val="0"/>
        <w:adjustRightInd w:val="0"/>
        <w:spacing w:after="0" w:line="240" w:lineRule="auto"/>
        <w:jc w:val="center"/>
        <w:rPr>
          <w:rFonts w:ascii="Times New Roman" w:hAnsi="Times New Roman" w:cs="Times New Roman"/>
          <w:b/>
          <w:bCs/>
          <w:sz w:val="26"/>
          <w:szCs w:val="26"/>
          <w:lang w:eastAsia="ru-RU"/>
        </w:rPr>
      </w:pPr>
    </w:p>
    <w:p w:rsidR="004E0FEF" w:rsidRDefault="004E0FEF" w:rsidP="004E0FEF">
      <w:pPr>
        <w:autoSpaceDE w:val="0"/>
        <w:autoSpaceDN w:val="0"/>
        <w:adjustRightInd w:val="0"/>
        <w:spacing w:after="0" w:line="240" w:lineRule="auto"/>
        <w:jc w:val="center"/>
        <w:rPr>
          <w:rFonts w:ascii="Times New Roman" w:hAnsi="Times New Roman" w:cs="Times New Roman"/>
          <w:b/>
          <w:bCs/>
          <w:sz w:val="26"/>
          <w:szCs w:val="26"/>
          <w:lang w:eastAsia="ru-RU"/>
        </w:rPr>
      </w:pPr>
    </w:p>
    <w:p w:rsidR="004E0FEF" w:rsidRDefault="004E0FEF" w:rsidP="004E0FEF">
      <w:pPr>
        <w:autoSpaceDE w:val="0"/>
        <w:autoSpaceDN w:val="0"/>
        <w:adjustRightInd w:val="0"/>
        <w:spacing w:after="0" w:line="240" w:lineRule="auto"/>
        <w:jc w:val="center"/>
        <w:rPr>
          <w:rFonts w:ascii="Times New Roman" w:hAnsi="Times New Roman" w:cs="Times New Roman"/>
          <w:b/>
          <w:bCs/>
          <w:sz w:val="26"/>
          <w:szCs w:val="26"/>
          <w:lang w:eastAsia="ru-RU"/>
        </w:rPr>
      </w:pPr>
    </w:p>
    <w:p w:rsidR="004E0FEF" w:rsidRDefault="004E0FEF" w:rsidP="004E0FEF">
      <w:pPr>
        <w:autoSpaceDE w:val="0"/>
        <w:autoSpaceDN w:val="0"/>
        <w:adjustRightInd w:val="0"/>
        <w:spacing w:after="0" w:line="240" w:lineRule="auto"/>
        <w:jc w:val="center"/>
        <w:rPr>
          <w:rFonts w:ascii="Times New Roman" w:hAnsi="Times New Roman" w:cs="Times New Roman"/>
          <w:b/>
          <w:bCs/>
          <w:sz w:val="26"/>
          <w:szCs w:val="26"/>
          <w:lang w:eastAsia="ru-RU"/>
        </w:rPr>
      </w:pPr>
    </w:p>
    <w:p w:rsidR="004E0FEF" w:rsidRDefault="004E0FEF" w:rsidP="004E0FEF">
      <w:pPr>
        <w:autoSpaceDE w:val="0"/>
        <w:autoSpaceDN w:val="0"/>
        <w:adjustRightInd w:val="0"/>
        <w:spacing w:after="0" w:line="240" w:lineRule="auto"/>
        <w:jc w:val="center"/>
        <w:rPr>
          <w:rFonts w:ascii="Times New Roman" w:hAnsi="Times New Roman" w:cs="Times New Roman"/>
          <w:b/>
          <w:bCs/>
          <w:sz w:val="26"/>
          <w:szCs w:val="26"/>
          <w:lang w:eastAsia="ru-RU"/>
        </w:rPr>
      </w:pPr>
    </w:p>
    <w:p w:rsidR="004E0FEF" w:rsidRDefault="004E0FEF" w:rsidP="004E0FEF">
      <w:pPr>
        <w:autoSpaceDE w:val="0"/>
        <w:autoSpaceDN w:val="0"/>
        <w:adjustRightInd w:val="0"/>
        <w:spacing w:after="0" w:line="240" w:lineRule="auto"/>
        <w:jc w:val="center"/>
        <w:rPr>
          <w:rFonts w:ascii="Times New Roman" w:hAnsi="Times New Roman" w:cs="Times New Roman"/>
          <w:b/>
          <w:bCs/>
          <w:sz w:val="26"/>
          <w:szCs w:val="26"/>
          <w:lang w:eastAsia="ru-RU"/>
        </w:rPr>
      </w:pPr>
    </w:p>
    <w:p w:rsidR="004E0FEF" w:rsidRDefault="004E0FEF" w:rsidP="004E0FEF">
      <w:pPr>
        <w:autoSpaceDE w:val="0"/>
        <w:autoSpaceDN w:val="0"/>
        <w:adjustRightInd w:val="0"/>
        <w:spacing w:after="0" w:line="240" w:lineRule="auto"/>
        <w:jc w:val="center"/>
        <w:rPr>
          <w:rFonts w:ascii="Times New Roman" w:hAnsi="Times New Roman" w:cs="Times New Roman"/>
          <w:b/>
          <w:bCs/>
          <w:sz w:val="26"/>
          <w:szCs w:val="26"/>
          <w:lang w:eastAsia="ru-RU"/>
        </w:rPr>
      </w:pPr>
    </w:p>
    <w:p w:rsidR="004E0FEF" w:rsidRDefault="004E0FEF" w:rsidP="004E0FEF">
      <w:pPr>
        <w:autoSpaceDE w:val="0"/>
        <w:autoSpaceDN w:val="0"/>
        <w:adjustRightInd w:val="0"/>
        <w:spacing w:after="0" w:line="240" w:lineRule="auto"/>
        <w:jc w:val="center"/>
        <w:rPr>
          <w:rFonts w:ascii="Times New Roman" w:hAnsi="Times New Roman" w:cs="Times New Roman"/>
          <w:b/>
          <w:bCs/>
          <w:sz w:val="26"/>
          <w:szCs w:val="26"/>
          <w:lang w:eastAsia="ru-RU"/>
        </w:rPr>
      </w:pPr>
    </w:p>
    <w:p w:rsidR="004E0FEF" w:rsidRDefault="004E0FEF" w:rsidP="004E0FEF">
      <w:pPr>
        <w:autoSpaceDE w:val="0"/>
        <w:autoSpaceDN w:val="0"/>
        <w:adjustRightInd w:val="0"/>
        <w:spacing w:after="0" w:line="240" w:lineRule="auto"/>
        <w:jc w:val="center"/>
        <w:rPr>
          <w:rFonts w:ascii="Times New Roman" w:hAnsi="Times New Roman" w:cs="Times New Roman"/>
          <w:b/>
          <w:bCs/>
          <w:sz w:val="26"/>
          <w:szCs w:val="26"/>
          <w:lang w:eastAsia="ru-RU"/>
        </w:rPr>
      </w:pPr>
    </w:p>
    <w:p w:rsidR="004E0FEF" w:rsidRDefault="004E0FEF" w:rsidP="004E0FEF">
      <w:pPr>
        <w:autoSpaceDE w:val="0"/>
        <w:autoSpaceDN w:val="0"/>
        <w:adjustRightInd w:val="0"/>
        <w:spacing w:after="0" w:line="240" w:lineRule="auto"/>
        <w:jc w:val="center"/>
        <w:rPr>
          <w:rFonts w:ascii="Times New Roman" w:hAnsi="Times New Roman" w:cs="Times New Roman"/>
          <w:b/>
          <w:bCs/>
          <w:sz w:val="26"/>
          <w:szCs w:val="26"/>
          <w:lang w:eastAsia="ru-RU"/>
        </w:rPr>
      </w:pPr>
    </w:p>
    <w:p w:rsidR="004E0FEF" w:rsidRDefault="004E0FEF" w:rsidP="004E0FEF">
      <w:pPr>
        <w:autoSpaceDE w:val="0"/>
        <w:autoSpaceDN w:val="0"/>
        <w:adjustRightInd w:val="0"/>
        <w:spacing w:after="0" w:line="240" w:lineRule="auto"/>
        <w:jc w:val="center"/>
        <w:rPr>
          <w:rFonts w:ascii="Times New Roman" w:hAnsi="Times New Roman" w:cs="Times New Roman"/>
          <w:b/>
          <w:bCs/>
          <w:sz w:val="26"/>
          <w:szCs w:val="26"/>
          <w:lang w:eastAsia="ru-RU"/>
        </w:rPr>
      </w:pPr>
    </w:p>
    <w:p w:rsidR="004E0FEF" w:rsidRDefault="004E0FEF" w:rsidP="004E0FEF">
      <w:pPr>
        <w:autoSpaceDE w:val="0"/>
        <w:autoSpaceDN w:val="0"/>
        <w:adjustRightInd w:val="0"/>
        <w:spacing w:after="0" w:line="240" w:lineRule="auto"/>
        <w:jc w:val="center"/>
        <w:rPr>
          <w:rFonts w:ascii="Times New Roman" w:hAnsi="Times New Roman" w:cs="Times New Roman"/>
          <w:b/>
          <w:bCs/>
          <w:sz w:val="26"/>
          <w:szCs w:val="26"/>
          <w:lang w:eastAsia="ru-RU"/>
        </w:rPr>
      </w:pPr>
    </w:p>
    <w:p w:rsidR="004E0FEF" w:rsidRDefault="004E0FEF" w:rsidP="004E0FEF">
      <w:pPr>
        <w:autoSpaceDE w:val="0"/>
        <w:autoSpaceDN w:val="0"/>
        <w:adjustRightInd w:val="0"/>
        <w:spacing w:after="0" w:line="240" w:lineRule="auto"/>
        <w:jc w:val="center"/>
        <w:rPr>
          <w:rFonts w:ascii="Times New Roman" w:hAnsi="Times New Roman" w:cs="Times New Roman"/>
          <w:b/>
          <w:bCs/>
          <w:sz w:val="26"/>
          <w:szCs w:val="26"/>
          <w:lang w:eastAsia="ru-RU"/>
        </w:rPr>
      </w:pPr>
    </w:p>
    <w:p w:rsidR="004E0FEF" w:rsidRDefault="004E0FEF" w:rsidP="004E0FEF">
      <w:pPr>
        <w:autoSpaceDE w:val="0"/>
        <w:autoSpaceDN w:val="0"/>
        <w:adjustRightInd w:val="0"/>
        <w:spacing w:after="0" w:line="240" w:lineRule="auto"/>
        <w:jc w:val="center"/>
        <w:rPr>
          <w:rFonts w:ascii="Times New Roman" w:hAnsi="Times New Roman" w:cs="Times New Roman"/>
          <w:b/>
          <w:bCs/>
          <w:sz w:val="26"/>
          <w:szCs w:val="26"/>
          <w:lang w:eastAsia="ru-RU"/>
        </w:rPr>
      </w:pPr>
    </w:p>
    <w:p w:rsidR="004E0FEF" w:rsidRDefault="004E0FEF" w:rsidP="004E0FEF">
      <w:pPr>
        <w:autoSpaceDE w:val="0"/>
        <w:autoSpaceDN w:val="0"/>
        <w:adjustRightInd w:val="0"/>
        <w:spacing w:after="0" w:line="240" w:lineRule="auto"/>
        <w:jc w:val="center"/>
        <w:rPr>
          <w:rFonts w:ascii="Times New Roman" w:hAnsi="Times New Roman" w:cs="Times New Roman"/>
          <w:b/>
          <w:bCs/>
          <w:sz w:val="26"/>
          <w:szCs w:val="26"/>
          <w:lang w:eastAsia="ru-RU"/>
        </w:rPr>
      </w:pPr>
    </w:p>
    <w:p w:rsidR="001A6C94" w:rsidRDefault="001A6C94" w:rsidP="004E0FEF">
      <w:pPr>
        <w:autoSpaceDE w:val="0"/>
        <w:autoSpaceDN w:val="0"/>
        <w:adjustRightInd w:val="0"/>
        <w:spacing w:after="0" w:line="240" w:lineRule="auto"/>
        <w:rPr>
          <w:rFonts w:ascii="Times New Roman" w:hAnsi="Times New Roman" w:cs="Times New Roman"/>
          <w:b/>
          <w:bCs/>
          <w:sz w:val="26"/>
          <w:szCs w:val="26"/>
          <w:lang w:eastAsia="ru-RU"/>
        </w:rPr>
      </w:pPr>
      <w:r>
        <w:rPr>
          <w:rFonts w:ascii="Times New Roman" w:hAnsi="Times New Roman" w:cs="Times New Roman"/>
          <w:b/>
          <w:bCs/>
          <w:noProof/>
          <w:sz w:val="26"/>
          <w:szCs w:val="26"/>
          <w:lang w:eastAsia="ru-RU"/>
        </w:rPr>
        <w:lastRenderedPageBreak/>
        <w:drawing>
          <wp:inline distT="0" distB="0" distL="0" distR="0">
            <wp:extent cx="6292850" cy="8660381"/>
            <wp:effectExtent l="19050" t="0" r="0" b="0"/>
            <wp:docPr id="1" name="Рисунок 1" descr="C:\Users\Константин\Downloads\Attachments_tobolskdosaaf@mail.ru_2018-04-23_17-57-44\7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нстантин\Downloads\Attachments_tobolskdosaaf@mail.ru_2018-04-23_17-57-44\7 001.jpg"/>
                    <pic:cNvPicPr>
                      <a:picLocks noChangeAspect="1" noChangeArrowheads="1"/>
                    </pic:cNvPicPr>
                  </pic:nvPicPr>
                  <pic:blipFill>
                    <a:blip r:embed="rId7" cstate="print"/>
                    <a:srcRect/>
                    <a:stretch>
                      <a:fillRect/>
                    </a:stretch>
                  </pic:blipFill>
                  <pic:spPr bwMode="auto">
                    <a:xfrm>
                      <a:off x="0" y="0"/>
                      <a:ext cx="6292850" cy="8660381"/>
                    </a:xfrm>
                    <a:prstGeom prst="rect">
                      <a:avLst/>
                    </a:prstGeom>
                    <a:noFill/>
                    <a:ln w="9525">
                      <a:noFill/>
                      <a:miter lim="800000"/>
                      <a:headEnd/>
                      <a:tailEnd/>
                    </a:ln>
                  </pic:spPr>
                </pic:pic>
              </a:graphicData>
            </a:graphic>
          </wp:inline>
        </w:drawing>
      </w:r>
    </w:p>
    <w:p w:rsidR="001A6C94" w:rsidRDefault="001A6C94">
      <w:pPr>
        <w:rPr>
          <w:rFonts w:ascii="Times New Roman" w:hAnsi="Times New Roman" w:cs="Times New Roman"/>
          <w:b/>
          <w:bCs/>
          <w:sz w:val="26"/>
          <w:szCs w:val="26"/>
          <w:lang w:eastAsia="ru-RU"/>
        </w:rPr>
      </w:pPr>
      <w:r>
        <w:rPr>
          <w:rFonts w:ascii="Times New Roman" w:hAnsi="Times New Roman" w:cs="Times New Roman"/>
          <w:b/>
          <w:bCs/>
          <w:sz w:val="26"/>
          <w:szCs w:val="26"/>
          <w:lang w:eastAsia="ru-RU"/>
        </w:rPr>
        <w:br w:type="page"/>
      </w:r>
    </w:p>
    <w:p w:rsidR="004E0FEF" w:rsidRPr="00AF0D01" w:rsidRDefault="004E0FEF" w:rsidP="004E0FEF">
      <w:pPr>
        <w:autoSpaceDE w:val="0"/>
        <w:autoSpaceDN w:val="0"/>
        <w:adjustRightInd w:val="0"/>
        <w:spacing w:after="0" w:line="240" w:lineRule="auto"/>
        <w:rPr>
          <w:rFonts w:ascii="Times New Roman" w:hAnsi="Times New Roman" w:cs="Times New Roman"/>
          <w:b/>
          <w:bCs/>
          <w:sz w:val="26"/>
          <w:szCs w:val="26"/>
          <w:lang w:eastAsia="ru-RU"/>
        </w:rPr>
      </w:pPr>
      <w:r w:rsidRPr="00AF0D01">
        <w:rPr>
          <w:rFonts w:ascii="Times New Roman" w:hAnsi="Times New Roman" w:cs="Times New Roman"/>
          <w:b/>
          <w:bCs/>
          <w:sz w:val="26"/>
          <w:szCs w:val="26"/>
          <w:lang w:eastAsia="ru-RU"/>
        </w:rPr>
        <w:lastRenderedPageBreak/>
        <w:t>СОДЕРЖАНИЕ</w:t>
      </w:r>
    </w:p>
    <w:p w:rsidR="004E0FEF" w:rsidRPr="00AF0D01" w:rsidRDefault="004E0FEF" w:rsidP="004E0FEF">
      <w:pPr>
        <w:autoSpaceDE w:val="0"/>
        <w:autoSpaceDN w:val="0"/>
        <w:adjustRightInd w:val="0"/>
        <w:spacing w:after="0" w:line="240" w:lineRule="auto"/>
        <w:rPr>
          <w:rFonts w:ascii="Times New Roman" w:hAnsi="Times New Roman" w:cs="Times New Roman"/>
          <w:bCs/>
          <w:sz w:val="26"/>
          <w:szCs w:val="26"/>
          <w:lang w:eastAsia="ru-RU"/>
        </w:rPr>
      </w:pPr>
    </w:p>
    <w:p w:rsidR="004E0FEF" w:rsidRPr="00AF0D01" w:rsidRDefault="004E0FEF" w:rsidP="004E0FEF">
      <w:pPr>
        <w:autoSpaceDE w:val="0"/>
        <w:autoSpaceDN w:val="0"/>
        <w:adjustRightInd w:val="0"/>
        <w:spacing w:after="0" w:line="240" w:lineRule="auto"/>
        <w:rPr>
          <w:rFonts w:ascii="Times New Roman" w:hAnsi="Times New Roman" w:cs="Times New Roman"/>
          <w:bCs/>
          <w:sz w:val="26"/>
          <w:szCs w:val="26"/>
          <w:lang w:eastAsia="ru-RU"/>
        </w:rPr>
      </w:pPr>
    </w:p>
    <w:p w:rsidR="004E0FEF" w:rsidRPr="00AF0D01" w:rsidRDefault="004E0FEF" w:rsidP="004E0FEF">
      <w:pPr>
        <w:numPr>
          <w:ilvl w:val="0"/>
          <w:numId w:val="2"/>
        </w:numPr>
        <w:autoSpaceDE w:val="0"/>
        <w:autoSpaceDN w:val="0"/>
        <w:adjustRightInd w:val="0"/>
        <w:spacing w:after="0" w:line="240" w:lineRule="auto"/>
        <w:ind w:left="0" w:firstLine="0"/>
        <w:contextualSpacing/>
        <w:rPr>
          <w:rFonts w:ascii="Times New Roman" w:hAnsi="Times New Roman" w:cs="Times New Roman"/>
          <w:bCs/>
          <w:sz w:val="26"/>
          <w:szCs w:val="26"/>
          <w:lang w:eastAsia="ru-RU"/>
        </w:rPr>
      </w:pPr>
      <w:r>
        <w:rPr>
          <w:rFonts w:ascii="Times New Roman" w:hAnsi="Times New Roman" w:cs="Times New Roman"/>
          <w:bCs/>
          <w:sz w:val="26"/>
          <w:szCs w:val="26"/>
          <w:lang w:eastAsia="ru-RU"/>
        </w:rPr>
        <w:t>Пояснительная записка……………………………………………………</w:t>
      </w:r>
      <w:r w:rsidRPr="00AF0D01">
        <w:rPr>
          <w:rFonts w:ascii="Times New Roman" w:hAnsi="Times New Roman" w:cs="Times New Roman"/>
          <w:bCs/>
          <w:sz w:val="26"/>
          <w:szCs w:val="26"/>
          <w:lang w:eastAsia="ru-RU"/>
        </w:rPr>
        <w:t>…………</w:t>
      </w:r>
      <w:r>
        <w:rPr>
          <w:rFonts w:ascii="Times New Roman" w:hAnsi="Times New Roman" w:cs="Times New Roman"/>
          <w:bCs/>
          <w:sz w:val="26"/>
          <w:szCs w:val="26"/>
          <w:lang w:eastAsia="ru-RU"/>
        </w:rPr>
        <w:t>3</w:t>
      </w:r>
    </w:p>
    <w:p w:rsidR="004E0FEF" w:rsidRPr="00AF0D01" w:rsidRDefault="004E0FEF" w:rsidP="004E0FEF">
      <w:pPr>
        <w:numPr>
          <w:ilvl w:val="0"/>
          <w:numId w:val="2"/>
        </w:numPr>
        <w:autoSpaceDE w:val="0"/>
        <w:autoSpaceDN w:val="0"/>
        <w:adjustRightInd w:val="0"/>
        <w:spacing w:after="0" w:line="240" w:lineRule="auto"/>
        <w:ind w:left="0" w:firstLine="0"/>
        <w:contextualSpacing/>
        <w:rPr>
          <w:rFonts w:ascii="Times New Roman" w:hAnsi="Times New Roman" w:cs="Times New Roman"/>
          <w:bCs/>
          <w:sz w:val="26"/>
          <w:szCs w:val="26"/>
          <w:lang w:eastAsia="ru-RU"/>
        </w:rPr>
      </w:pPr>
      <w:r w:rsidRPr="00AF0D01">
        <w:rPr>
          <w:rFonts w:ascii="Times New Roman" w:hAnsi="Times New Roman" w:cs="Times New Roman"/>
          <w:bCs/>
          <w:sz w:val="26"/>
          <w:szCs w:val="26"/>
          <w:lang w:eastAsia="ru-RU"/>
        </w:rPr>
        <w:t>Рабочий учеб</w:t>
      </w:r>
      <w:r>
        <w:rPr>
          <w:rFonts w:ascii="Times New Roman" w:hAnsi="Times New Roman" w:cs="Times New Roman"/>
          <w:bCs/>
          <w:sz w:val="26"/>
          <w:szCs w:val="26"/>
          <w:lang w:eastAsia="ru-RU"/>
        </w:rPr>
        <w:t xml:space="preserve">ный план……………………………………………………… …   </w:t>
      </w:r>
      <w:r w:rsidRPr="00AF0D01">
        <w:rPr>
          <w:rFonts w:ascii="Times New Roman" w:hAnsi="Times New Roman" w:cs="Times New Roman"/>
          <w:bCs/>
          <w:sz w:val="26"/>
          <w:szCs w:val="26"/>
          <w:lang w:eastAsia="ru-RU"/>
        </w:rPr>
        <w:t>…</w:t>
      </w:r>
      <w:r>
        <w:rPr>
          <w:rFonts w:ascii="Times New Roman" w:hAnsi="Times New Roman" w:cs="Times New Roman"/>
          <w:bCs/>
          <w:sz w:val="26"/>
          <w:szCs w:val="26"/>
          <w:lang w:eastAsia="ru-RU"/>
        </w:rPr>
        <w:t>5</w:t>
      </w:r>
    </w:p>
    <w:p w:rsidR="004E0FEF" w:rsidRPr="00AF0D01" w:rsidRDefault="004E0FEF" w:rsidP="004E0FEF">
      <w:pPr>
        <w:numPr>
          <w:ilvl w:val="0"/>
          <w:numId w:val="2"/>
        </w:numPr>
        <w:autoSpaceDE w:val="0"/>
        <w:autoSpaceDN w:val="0"/>
        <w:adjustRightInd w:val="0"/>
        <w:spacing w:after="0" w:line="240" w:lineRule="auto"/>
        <w:ind w:left="0" w:firstLine="0"/>
        <w:contextualSpacing/>
        <w:rPr>
          <w:rFonts w:ascii="Times New Roman" w:hAnsi="Times New Roman" w:cs="Times New Roman"/>
          <w:bCs/>
          <w:sz w:val="26"/>
          <w:szCs w:val="26"/>
          <w:lang w:eastAsia="ru-RU"/>
        </w:rPr>
      </w:pPr>
      <w:r w:rsidRPr="00AF0D01">
        <w:rPr>
          <w:rFonts w:ascii="Times New Roman" w:hAnsi="Times New Roman" w:cs="Times New Roman"/>
          <w:bCs/>
          <w:sz w:val="26"/>
          <w:szCs w:val="26"/>
          <w:lang w:eastAsia="ru-RU"/>
        </w:rPr>
        <w:t>Распределение учебных ч</w:t>
      </w:r>
      <w:r>
        <w:rPr>
          <w:rFonts w:ascii="Times New Roman" w:hAnsi="Times New Roman" w:cs="Times New Roman"/>
          <w:bCs/>
          <w:sz w:val="26"/>
          <w:szCs w:val="26"/>
          <w:lang w:eastAsia="ru-RU"/>
        </w:rPr>
        <w:t>асов по темам…………………………………………</w:t>
      </w:r>
      <w:r w:rsidRPr="00AF0D01">
        <w:rPr>
          <w:rFonts w:ascii="Times New Roman" w:hAnsi="Times New Roman" w:cs="Times New Roman"/>
          <w:bCs/>
          <w:sz w:val="26"/>
          <w:szCs w:val="26"/>
          <w:lang w:eastAsia="ru-RU"/>
        </w:rPr>
        <w:t>…</w:t>
      </w:r>
      <w:r>
        <w:rPr>
          <w:rFonts w:ascii="Times New Roman" w:hAnsi="Times New Roman" w:cs="Times New Roman"/>
          <w:bCs/>
          <w:sz w:val="26"/>
          <w:szCs w:val="26"/>
          <w:lang w:eastAsia="ru-RU"/>
        </w:rPr>
        <w:t>6</w:t>
      </w:r>
    </w:p>
    <w:p w:rsidR="004E0FEF" w:rsidRPr="00AF0D01" w:rsidRDefault="004E0FEF" w:rsidP="004E0FEF">
      <w:pPr>
        <w:numPr>
          <w:ilvl w:val="0"/>
          <w:numId w:val="2"/>
        </w:numPr>
        <w:autoSpaceDE w:val="0"/>
        <w:autoSpaceDN w:val="0"/>
        <w:adjustRightInd w:val="0"/>
        <w:spacing w:after="0" w:line="240" w:lineRule="auto"/>
        <w:ind w:left="0" w:firstLine="0"/>
        <w:contextualSpacing/>
        <w:rPr>
          <w:rFonts w:ascii="Times New Roman" w:hAnsi="Times New Roman" w:cs="Times New Roman"/>
          <w:bCs/>
          <w:sz w:val="26"/>
          <w:szCs w:val="26"/>
          <w:lang w:eastAsia="ru-RU"/>
        </w:rPr>
      </w:pPr>
      <w:r w:rsidRPr="00AF0D01">
        <w:rPr>
          <w:rFonts w:ascii="Times New Roman" w:hAnsi="Times New Roman" w:cs="Times New Roman"/>
          <w:bCs/>
          <w:sz w:val="26"/>
          <w:szCs w:val="26"/>
          <w:lang w:eastAsia="ru-RU"/>
        </w:rPr>
        <w:t xml:space="preserve">Планируемые результаты освоения </w:t>
      </w:r>
      <w:r>
        <w:rPr>
          <w:rFonts w:ascii="Times New Roman" w:hAnsi="Times New Roman" w:cs="Times New Roman"/>
          <w:bCs/>
          <w:sz w:val="26"/>
          <w:szCs w:val="26"/>
          <w:lang w:eastAsia="ru-RU"/>
        </w:rPr>
        <w:t>программы………………………………</w:t>
      </w:r>
      <w:r w:rsidRPr="00AF0D01">
        <w:rPr>
          <w:rFonts w:ascii="Times New Roman" w:hAnsi="Times New Roman" w:cs="Times New Roman"/>
          <w:bCs/>
          <w:sz w:val="26"/>
          <w:szCs w:val="26"/>
          <w:lang w:eastAsia="ru-RU"/>
        </w:rPr>
        <w:t>…</w:t>
      </w:r>
      <w:r>
        <w:rPr>
          <w:rFonts w:ascii="Times New Roman" w:hAnsi="Times New Roman" w:cs="Times New Roman"/>
          <w:bCs/>
          <w:sz w:val="26"/>
          <w:szCs w:val="26"/>
          <w:lang w:eastAsia="ru-RU"/>
        </w:rPr>
        <w:t>.11</w:t>
      </w:r>
    </w:p>
    <w:p w:rsidR="004E0FEF" w:rsidRPr="00AF0D01" w:rsidRDefault="004E0FEF" w:rsidP="004E0FEF">
      <w:pPr>
        <w:numPr>
          <w:ilvl w:val="0"/>
          <w:numId w:val="2"/>
        </w:numPr>
        <w:autoSpaceDE w:val="0"/>
        <w:autoSpaceDN w:val="0"/>
        <w:adjustRightInd w:val="0"/>
        <w:spacing w:after="0" w:line="240" w:lineRule="auto"/>
        <w:ind w:left="0" w:firstLine="0"/>
        <w:contextualSpacing/>
        <w:rPr>
          <w:rFonts w:ascii="Times New Roman" w:hAnsi="Times New Roman" w:cs="Times New Roman"/>
          <w:bCs/>
          <w:sz w:val="26"/>
          <w:szCs w:val="26"/>
          <w:lang w:eastAsia="ru-RU"/>
        </w:rPr>
      </w:pPr>
      <w:r w:rsidRPr="00AF0D01">
        <w:rPr>
          <w:rFonts w:ascii="Times New Roman" w:hAnsi="Times New Roman" w:cs="Times New Roman"/>
          <w:bCs/>
          <w:sz w:val="26"/>
          <w:szCs w:val="26"/>
          <w:lang w:eastAsia="ru-RU"/>
        </w:rPr>
        <w:t>Организационно-педагогические условия реализации программы……………</w:t>
      </w:r>
      <w:r>
        <w:rPr>
          <w:rFonts w:ascii="Times New Roman" w:hAnsi="Times New Roman" w:cs="Times New Roman"/>
          <w:bCs/>
          <w:sz w:val="26"/>
          <w:szCs w:val="26"/>
          <w:lang w:eastAsia="ru-RU"/>
        </w:rPr>
        <w:t>.12</w:t>
      </w:r>
    </w:p>
    <w:p w:rsidR="004E0FEF" w:rsidRPr="00AF0D01" w:rsidRDefault="004E0FEF" w:rsidP="004E0FEF">
      <w:pPr>
        <w:numPr>
          <w:ilvl w:val="0"/>
          <w:numId w:val="2"/>
        </w:numPr>
        <w:autoSpaceDE w:val="0"/>
        <w:autoSpaceDN w:val="0"/>
        <w:adjustRightInd w:val="0"/>
        <w:spacing w:after="0" w:line="240" w:lineRule="auto"/>
        <w:ind w:left="0" w:firstLine="0"/>
        <w:contextualSpacing/>
        <w:rPr>
          <w:rFonts w:ascii="Times New Roman" w:hAnsi="Times New Roman" w:cs="Times New Roman"/>
          <w:bCs/>
          <w:sz w:val="26"/>
          <w:szCs w:val="26"/>
          <w:lang w:eastAsia="ru-RU"/>
        </w:rPr>
      </w:pPr>
      <w:r w:rsidRPr="00AF0D01">
        <w:rPr>
          <w:rFonts w:ascii="Times New Roman" w:hAnsi="Times New Roman" w:cs="Times New Roman"/>
          <w:bCs/>
          <w:sz w:val="26"/>
          <w:szCs w:val="26"/>
          <w:lang w:eastAsia="ru-RU"/>
        </w:rPr>
        <w:t>Система оценки результатов о</w:t>
      </w:r>
      <w:r>
        <w:rPr>
          <w:rFonts w:ascii="Times New Roman" w:hAnsi="Times New Roman" w:cs="Times New Roman"/>
          <w:bCs/>
          <w:sz w:val="26"/>
          <w:szCs w:val="26"/>
          <w:lang w:eastAsia="ru-RU"/>
        </w:rPr>
        <w:t>своения программы………………………………12</w:t>
      </w:r>
    </w:p>
    <w:p w:rsidR="004E0FEF" w:rsidRPr="00AF0D01" w:rsidRDefault="004E0FEF" w:rsidP="004E0FEF">
      <w:pPr>
        <w:numPr>
          <w:ilvl w:val="0"/>
          <w:numId w:val="2"/>
        </w:numPr>
        <w:autoSpaceDE w:val="0"/>
        <w:autoSpaceDN w:val="0"/>
        <w:adjustRightInd w:val="0"/>
        <w:spacing w:after="0" w:line="240" w:lineRule="auto"/>
        <w:ind w:left="0" w:firstLine="0"/>
        <w:contextualSpacing/>
        <w:rPr>
          <w:rFonts w:ascii="Times New Roman" w:hAnsi="Times New Roman" w:cs="Times New Roman"/>
          <w:bCs/>
          <w:sz w:val="26"/>
          <w:szCs w:val="26"/>
          <w:lang w:eastAsia="ru-RU"/>
        </w:rPr>
      </w:pPr>
      <w:r w:rsidRPr="00AF0D01">
        <w:rPr>
          <w:rFonts w:ascii="Times New Roman" w:hAnsi="Times New Roman" w:cs="Times New Roman"/>
          <w:bCs/>
          <w:sz w:val="26"/>
          <w:szCs w:val="26"/>
          <w:lang w:eastAsia="ru-RU"/>
        </w:rPr>
        <w:t>Учебно-методические материалы обеспеч</w:t>
      </w:r>
      <w:r>
        <w:rPr>
          <w:rFonts w:ascii="Times New Roman" w:hAnsi="Times New Roman" w:cs="Times New Roman"/>
          <w:bCs/>
          <w:sz w:val="26"/>
          <w:szCs w:val="26"/>
          <w:lang w:eastAsia="ru-RU"/>
        </w:rPr>
        <w:t>ивающие реализацию программы…12</w:t>
      </w:r>
    </w:p>
    <w:p w:rsidR="004E0FEF" w:rsidRPr="00AF0D01" w:rsidRDefault="004E0FEF" w:rsidP="004E0FEF">
      <w:pPr>
        <w:numPr>
          <w:ilvl w:val="0"/>
          <w:numId w:val="2"/>
        </w:numPr>
        <w:autoSpaceDE w:val="0"/>
        <w:autoSpaceDN w:val="0"/>
        <w:adjustRightInd w:val="0"/>
        <w:spacing w:after="0" w:line="240" w:lineRule="auto"/>
        <w:ind w:left="0" w:firstLine="0"/>
        <w:contextualSpacing/>
        <w:rPr>
          <w:rFonts w:ascii="Times New Roman" w:hAnsi="Times New Roman" w:cs="Times New Roman"/>
          <w:bCs/>
          <w:sz w:val="26"/>
          <w:szCs w:val="26"/>
          <w:lang w:eastAsia="ru-RU"/>
        </w:rPr>
      </w:pPr>
      <w:r w:rsidRPr="00AF0D01">
        <w:rPr>
          <w:rFonts w:ascii="Times New Roman" w:hAnsi="Times New Roman" w:cs="Times New Roman"/>
          <w:bCs/>
          <w:sz w:val="26"/>
          <w:szCs w:val="26"/>
          <w:lang w:eastAsia="ru-RU"/>
        </w:rPr>
        <w:t>Литература…</w:t>
      </w:r>
      <w:r>
        <w:rPr>
          <w:rFonts w:ascii="Times New Roman" w:hAnsi="Times New Roman" w:cs="Times New Roman"/>
          <w:bCs/>
          <w:sz w:val="26"/>
          <w:szCs w:val="26"/>
          <w:lang w:eastAsia="ru-RU"/>
        </w:rPr>
        <w:t>……………………………………………………………………… 13</w:t>
      </w:r>
    </w:p>
    <w:p w:rsidR="004E0FEF" w:rsidRPr="00AF0D01" w:rsidRDefault="004E0FEF" w:rsidP="004E0FEF">
      <w:pPr>
        <w:numPr>
          <w:ilvl w:val="0"/>
          <w:numId w:val="2"/>
        </w:numPr>
        <w:autoSpaceDE w:val="0"/>
        <w:autoSpaceDN w:val="0"/>
        <w:adjustRightInd w:val="0"/>
        <w:spacing w:after="0" w:line="240" w:lineRule="auto"/>
        <w:ind w:left="0" w:firstLine="0"/>
        <w:contextualSpacing/>
        <w:rPr>
          <w:rFonts w:ascii="Times New Roman" w:hAnsi="Times New Roman" w:cs="Times New Roman"/>
          <w:bCs/>
          <w:sz w:val="26"/>
          <w:szCs w:val="26"/>
          <w:lang w:eastAsia="ru-RU"/>
        </w:rPr>
      </w:pPr>
      <w:r w:rsidRPr="00AF0D01">
        <w:rPr>
          <w:rFonts w:ascii="Times New Roman" w:hAnsi="Times New Roman" w:cs="Times New Roman"/>
          <w:bCs/>
          <w:sz w:val="26"/>
          <w:szCs w:val="26"/>
          <w:lang w:eastAsia="ru-RU"/>
        </w:rPr>
        <w:t xml:space="preserve">Календарный </w:t>
      </w:r>
      <w:r>
        <w:rPr>
          <w:rFonts w:ascii="Times New Roman" w:hAnsi="Times New Roman" w:cs="Times New Roman"/>
          <w:bCs/>
          <w:sz w:val="26"/>
          <w:szCs w:val="26"/>
          <w:lang w:eastAsia="ru-RU"/>
        </w:rPr>
        <w:t>график……………………………………………………………</w:t>
      </w:r>
      <w:r w:rsidRPr="00AF0D01">
        <w:rPr>
          <w:rFonts w:ascii="Times New Roman" w:hAnsi="Times New Roman" w:cs="Times New Roman"/>
          <w:bCs/>
          <w:sz w:val="26"/>
          <w:szCs w:val="26"/>
          <w:lang w:eastAsia="ru-RU"/>
        </w:rPr>
        <w:t>…</w:t>
      </w:r>
      <w:r>
        <w:rPr>
          <w:rFonts w:ascii="Times New Roman" w:hAnsi="Times New Roman" w:cs="Times New Roman"/>
          <w:bCs/>
          <w:sz w:val="26"/>
          <w:szCs w:val="26"/>
          <w:lang w:eastAsia="ru-RU"/>
        </w:rPr>
        <w:t>.16</w:t>
      </w: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Pr="009C06EA" w:rsidRDefault="004E0FEF" w:rsidP="004E0FEF">
      <w:pPr>
        <w:widowControl w:val="0"/>
        <w:shd w:val="clear" w:color="auto" w:fill="FFFFFF"/>
        <w:autoSpaceDE w:val="0"/>
        <w:autoSpaceDN w:val="0"/>
        <w:adjustRightInd w:val="0"/>
        <w:spacing w:after="0" w:line="240" w:lineRule="auto"/>
        <w:ind w:right="38"/>
        <w:jc w:val="center"/>
        <w:rPr>
          <w:rFonts w:ascii="Times New Roman" w:eastAsia="Times New Roman" w:hAnsi="Times New Roman" w:cs="Times New Roman"/>
          <w:bCs/>
          <w:color w:val="000000"/>
          <w:spacing w:val="-5"/>
          <w:sz w:val="26"/>
          <w:szCs w:val="26"/>
          <w:lang w:eastAsia="ru-RU"/>
        </w:rPr>
      </w:pPr>
    </w:p>
    <w:p w:rsidR="004E0FEF" w:rsidRPr="009C06EA" w:rsidRDefault="004E0FEF" w:rsidP="004E0FEF">
      <w:pPr>
        <w:pStyle w:val="a3"/>
        <w:widowControl w:val="0"/>
        <w:numPr>
          <w:ilvl w:val="0"/>
          <w:numId w:val="1"/>
        </w:num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bookmarkStart w:id="0" w:name="Par2186"/>
      <w:bookmarkEnd w:id="0"/>
      <w:r w:rsidRPr="009C06EA">
        <w:rPr>
          <w:rFonts w:ascii="Times New Roman" w:eastAsia="Times New Roman" w:hAnsi="Times New Roman" w:cs="Times New Roman"/>
          <w:b/>
          <w:sz w:val="24"/>
          <w:szCs w:val="24"/>
          <w:lang w:eastAsia="ru-RU"/>
        </w:rPr>
        <w:lastRenderedPageBreak/>
        <w:t>ПОЯСНИТЕЛЬНАЯ ЗАПИСКА</w:t>
      </w:r>
    </w:p>
    <w:p w:rsidR="004E0FEF" w:rsidRDefault="004E0FEF" w:rsidP="004E0FEF">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4E0FEF" w:rsidRPr="009C06EA" w:rsidRDefault="004E0FEF" w:rsidP="004E0FE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Образовательная</w:t>
      </w:r>
      <w:r w:rsidRPr="009C06EA">
        <w:rPr>
          <w:rFonts w:ascii="Times New Roman" w:hAnsi="Times New Roman" w:cs="Times New Roman"/>
          <w:sz w:val="26"/>
          <w:szCs w:val="26"/>
        </w:rPr>
        <w:t xml:space="preserve"> программа</w:t>
      </w:r>
      <w:r>
        <w:rPr>
          <w:rFonts w:ascii="Times New Roman" w:hAnsi="Times New Roman" w:cs="Times New Roman"/>
          <w:sz w:val="26"/>
          <w:szCs w:val="26"/>
        </w:rPr>
        <w:t xml:space="preserve"> (далее Программа)</w:t>
      </w:r>
      <w:r w:rsidRPr="009C06EA">
        <w:rPr>
          <w:rFonts w:ascii="Times New Roman" w:hAnsi="Times New Roman" w:cs="Times New Roman"/>
          <w:sz w:val="26"/>
          <w:szCs w:val="26"/>
        </w:rPr>
        <w:t xml:space="preserve"> </w:t>
      </w:r>
      <w:r>
        <w:rPr>
          <w:rFonts w:ascii="Times New Roman" w:hAnsi="Times New Roman" w:cs="Times New Roman"/>
          <w:sz w:val="26"/>
          <w:szCs w:val="26"/>
        </w:rPr>
        <w:t>дополнительного профессионального образования повышения квалификации</w:t>
      </w:r>
      <w:r w:rsidRPr="009C06EA">
        <w:rPr>
          <w:rFonts w:ascii="Times New Roman" w:hAnsi="Times New Roman" w:cs="Times New Roman"/>
          <w:sz w:val="26"/>
          <w:szCs w:val="26"/>
        </w:rPr>
        <w:t xml:space="preserve"> водителей тр</w:t>
      </w:r>
      <w:r>
        <w:rPr>
          <w:rFonts w:ascii="Times New Roman" w:hAnsi="Times New Roman" w:cs="Times New Roman"/>
          <w:sz w:val="26"/>
          <w:szCs w:val="26"/>
        </w:rPr>
        <w:t>анспортных средств</w:t>
      </w:r>
      <w:r w:rsidRPr="009C06EA">
        <w:rPr>
          <w:rFonts w:ascii="Times New Roman" w:hAnsi="Times New Roman" w:cs="Times New Roman"/>
          <w:sz w:val="26"/>
          <w:szCs w:val="26"/>
        </w:rPr>
        <w:t>, оборудованных устройствами для подачи специальных световых и звуковых сигналов</w:t>
      </w:r>
      <w:r>
        <w:rPr>
          <w:rFonts w:ascii="Times New Roman" w:hAnsi="Times New Roman" w:cs="Times New Roman"/>
          <w:sz w:val="26"/>
          <w:szCs w:val="26"/>
        </w:rPr>
        <w:t>,</w:t>
      </w:r>
      <w:r w:rsidRPr="009C06EA">
        <w:rPr>
          <w:rFonts w:ascii="Times New Roman" w:hAnsi="Times New Roman" w:cs="Times New Roman"/>
          <w:sz w:val="26"/>
          <w:szCs w:val="26"/>
        </w:rPr>
        <w:t xml:space="preserve"> представляет собой усовершенствованную примерную программу подготовки водителей данной категории (утверждена от 18 августа 2010 г. N 866  Приказом Министерства образования и науки Российской Федерации).</w:t>
      </w:r>
    </w:p>
    <w:p w:rsidR="004E0FEF" w:rsidRPr="009C06EA" w:rsidRDefault="004E0FEF" w:rsidP="004E0FEF">
      <w:pPr>
        <w:spacing w:after="0" w:line="240" w:lineRule="auto"/>
        <w:ind w:firstLine="709"/>
        <w:jc w:val="both"/>
        <w:rPr>
          <w:rFonts w:ascii="Times New Roman" w:hAnsi="Times New Roman" w:cs="Times New Roman"/>
          <w:sz w:val="26"/>
          <w:szCs w:val="26"/>
        </w:rPr>
      </w:pPr>
      <w:r w:rsidRPr="009C06EA">
        <w:rPr>
          <w:rFonts w:ascii="Times New Roman" w:hAnsi="Times New Roman" w:cs="Times New Roman"/>
          <w:sz w:val="26"/>
          <w:szCs w:val="26"/>
        </w:rPr>
        <w:t>При разработке Программы учитывались требования:</w:t>
      </w:r>
    </w:p>
    <w:p w:rsidR="004E0FEF" w:rsidRPr="009C06EA" w:rsidRDefault="004E0FEF" w:rsidP="004E0FEF">
      <w:pPr>
        <w:spacing w:after="0" w:line="240" w:lineRule="auto"/>
        <w:ind w:firstLine="709"/>
        <w:jc w:val="both"/>
        <w:rPr>
          <w:rFonts w:ascii="Times New Roman" w:hAnsi="Times New Roman" w:cs="Times New Roman"/>
          <w:sz w:val="26"/>
          <w:szCs w:val="26"/>
        </w:rPr>
      </w:pPr>
      <w:r w:rsidRPr="009C06EA">
        <w:rPr>
          <w:rFonts w:ascii="Times New Roman" w:hAnsi="Times New Roman" w:cs="Times New Roman"/>
          <w:sz w:val="26"/>
          <w:szCs w:val="26"/>
        </w:rPr>
        <w:t>Федерального закона от 29 декабря 2012 г. N 273-ФЗ "Об образовании в Российской Федерации",</w:t>
      </w:r>
    </w:p>
    <w:p w:rsidR="004E0FEF" w:rsidRPr="00176EFE" w:rsidRDefault="004E0FEF" w:rsidP="004E0FEF">
      <w:pPr>
        <w:spacing w:after="0" w:line="240" w:lineRule="auto"/>
        <w:ind w:firstLine="709"/>
        <w:jc w:val="both"/>
        <w:rPr>
          <w:rFonts w:ascii="Times New Roman" w:hAnsi="Times New Roman" w:cs="Times New Roman"/>
          <w:sz w:val="26"/>
          <w:szCs w:val="26"/>
        </w:rPr>
      </w:pPr>
      <w:r w:rsidRPr="009C06EA">
        <w:rPr>
          <w:rFonts w:ascii="Times New Roman" w:hAnsi="Times New Roman" w:cs="Times New Roman"/>
          <w:sz w:val="26"/>
          <w:szCs w:val="26"/>
        </w:rPr>
        <w:t>Федерального закона от 10 декабря 1995 г. N 196-ФЗ "О безопасности дорожного движения",</w:t>
      </w:r>
    </w:p>
    <w:p w:rsidR="004E0FEF" w:rsidRPr="009C06EA" w:rsidRDefault="004E0FEF" w:rsidP="004E0FEF">
      <w:pPr>
        <w:spacing w:after="0" w:line="240" w:lineRule="auto"/>
        <w:ind w:firstLine="709"/>
        <w:jc w:val="both"/>
        <w:rPr>
          <w:rFonts w:ascii="Times New Roman" w:hAnsi="Times New Roman" w:cs="Times New Roman"/>
          <w:sz w:val="26"/>
          <w:szCs w:val="26"/>
        </w:rPr>
      </w:pPr>
      <w:r w:rsidRPr="00176EFE">
        <w:rPr>
          <w:rFonts w:ascii="Times New Roman" w:hAnsi="Times New Roman" w:cs="Times New Roman"/>
          <w:sz w:val="26"/>
          <w:szCs w:val="26"/>
        </w:rPr>
        <w:t>Приказ</w:t>
      </w:r>
      <w:r>
        <w:rPr>
          <w:rFonts w:ascii="Times New Roman" w:hAnsi="Times New Roman" w:cs="Times New Roman"/>
          <w:sz w:val="26"/>
          <w:szCs w:val="26"/>
        </w:rPr>
        <w:t>а</w:t>
      </w:r>
      <w:r w:rsidRPr="00176EFE">
        <w:rPr>
          <w:rFonts w:ascii="Times New Roman" w:hAnsi="Times New Roman" w:cs="Times New Roman"/>
          <w:sz w:val="26"/>
          <w:szCs w:val="26"/>
        </w:rPr>
        <w:t xml:space="preserve"> Министерства образования и науки Российской Федерации (Мин</w:t>
      </w:r>
      <w:r>
        <w:rPr>
          <w:rFonts w:ascii="Times New Roman" w:hAnsi="Times New Roman" w:cs="Times New Roman"/>
          <w:sz w:val="26"/>
          <w:szCs w:val="26"/>
        </w:rPr>
        <w:t xml:space="preserve">обрнауки России) от 1 июля 2013г. N 499 г. </w:t>
      </w:r>
      <w:r w:rsidRPr="00176EFE">
        <w:rPr>
          <w:rFonts w:ascii="Times New Roman" w:hAnsi="Times New Roman" w:cs="Times New Roman"/>
          <w:sz w:val="26"/>
          <w:szCs w:val="26"/>
        </w:rPr>
        <w:t>"Об утверждении Порядка организации и осуществления образовательной деятельности по дополнительным профессиональным программам"</w:t>
      </w:r>
      <w:r>
        <w:rPr>
          <w:rFonts w:ascii="Times New Roman" w:hAnsi="Times New Roman" w:cs="Times New Roman"/>
          <w:sz w:val="26"/>
          <w:szCs w:val="26"/>
        </w:rPr>
        <w:t>.</w:t>
      </w:r>
    </w:p>
    <w:p w:rsidR="004E0FEF" w:rsidRPr="009C06EA" w:rsidRDefault="004E0FEF" w:rsidP="004E0FEF">
      <w:pPr>
        <w:spacing w:after="0" w:line="240" w:lineRule="auto"/>
        <w:ind w:firstLine="709"/>
        <w:jc w:val="both"/>
        <w:rPr>
          <w:rFonts w:ascii="Times New Roman" w:hAnsi="Times New Roman" w:cs="Times New Roman"/>
          <w:sz w:val="26"/>
          <w:szCs w:val="26"/>
        </w:rPr>
      </w:pPr>
      <w:r w:rsidRPr="009C06EA">
        <w:rPr>
          <w:rFonts w:ascii="Times New Roman" w:hAnsi="Times New Roman" w:cs="Times New Roman"/>
          <w:sz w:val="26"/>
          <w:szCs w:val="26"/>
        </w:rPr>
        <w:t xml:space="preserve">Содержание Программы представлено пояснительной запиской, </w:t>
      </w:r>
      <w:r>
        <w:rPr>
          <w:rFonts w:ascii="Times New Roman" w:hAnsi="Times New Roman" w:cs="Times New Roman"/>
          <w:sz w:val="26"/>
          <w:szCs w:val="26"/>
        </w:rPr>
        <w:t xml:space="preserve">рабочим </w:t>
      </w:r>
      <w:r w:rsidRPr="009C06EA">
        <w:rPr>
          <w:rFonts w:ascii="Times New Roman" w:hAnsi="Times New Roman" w:cs="Times New Roman"/>
          <w:sz w:val="26"/>
          <w:szCs w:val="26"/>
        </w:rPr>
        <w:t>учебным планом, кале</w:t>
      </w:r>
      <w:r>
        <w:rPr>
          <w:rFonts w:ascii="Times New Roman" w:hAnsi="Times New Roman" w:cs="Times New Roman"/>
          <w:sz w:val="26"/>
          <w:szCs w:val="26"/>
        </w:rPr>
        <w:t>ндарным учебным графиком</w:t>
      </w:r>
      <w:r w:rsidRPr="009C06EA">
        <w:rPr>
          <w:rFonts w:ascii="Times New Roman" w:hAnsi="Times New Roman" w:cs="Times New Roman"/>
          <w:sz w:val="26"/>
          <w:szCs w:val="26"/>
        </w:rPr>
        <w:t>, планируемыми результатами освоения Программы, условиями реализации Програм</w:t>
      </w:r>
      <w:r>
        <w:rPr>
          <w:rFonts w:ascii="Times New Roman" w:hAnsi="Times New Roman" w:cs="Times New Roman"/>
          <w:sz w:val="26"/>
          <w:szCs w:val="26"/>
        </w:rPr>
        <w:t xml:space="preserve">мы, системой оценки результатов </w:t>
      </w:r>
      <w:r w:rsidRPr="009C06EA">
        <w:rPr>
          <w:rFonts w:ascii="Times New Roman" w:hAnsi="Times New Roman" w:cs="Times New Roman"/>
          <w:sz w:val="26"/>
          <w:szCs w:val="26"/>
        </w:rPr>
        <w:t>освоения Программы, учебно-методическими материалами обеспечивающими реализацию Прогр</w:t>
      </w:r>
      <w:r>
        <w:rPr>
          <w:rFonts w:ascii="Times New Roman" w:hAnsi="Times New Roman" w:cs="Times New Roman"/>
          <w:sz w:val="26"/>
          <w:szCs w:val="26"/>
        </w:rPr>
        <w:t>аммы, перечнем литературы</w:t>
      </w:r>
      <w:r w:rsidRPr="009C06EA">
        <w:rPr>
          <w:rFonts w:ascii="Times New Roman" w:hAnsi="Times New Roman" w:cs="Times New Roman"/>
          <w:sz w:val="26"/>
          <w:szCs w:val="26"/>
        </w:rPr>
        <w:t xml:space="preserve">. </w:t>
      </w:r>
    </w:p>
    <w:p w:rsidR="004E0FEF" w:rsidRPr="009C06EA" w:rsidRDefault="004E0FEF" w:rsidP="004E0FE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w:t>
      </w:r>
      <w:r w:rsidRPr="009C06EA">
        <w:rPr>
          <w:rFonts w:ascii="Times New Roman" w:hAnsi="Times New Roman" w:cs="Times New Roman"/>
          <w:sz w:val="26"/>
          <w:szCs w:val="26"/>
        </w:rPr>
        <w:t xml:space="preserve"> </w:t>
      </w:r>
      <w:r>
        <w:rPr>
          <w:rFonts w:ascii="Times New Roman" w:hAnsi="Times New Roman" w:cs="Times New Roman"/>
          <w:sz w:val="26"/>
          <w:szCs w:val="26"/>
        </w:rPr>
        <w:t xml:space="preserve">рабочем </w:t>
      </w:r>
      <w:r w:rsidRPr="009C06EA">
        <w:rPr>
          <w:rFonts w:ascii="Times New Roman" w:hAnsi="Times New Roman" w:cs="Times New Roman"/>
          <w:sz w:val="26"/>
          <w:szCs w:val="26"/>
        </w:rPr>
        <w:t>учебном плане содер</w:t>
      </w:r>
      <w:r>
        <w:rPr>
          <w:rFonts w:ascii="Times New Roman" w:hAnsi="Times New Roman" w:cs="Times New Roman"/>
          <w:sz w:val="26"/>
          <w:szCs w:val="26"/>
        </w:rPr>
        <w:t>жится перечень тем</w:t>
      </w:r>
      <w:r w:rsidRPr="009C06EA">
        <w:rPr>
          <w:rFonts w:ascii="Times New Roman" w:hAnsi="Times New Roman" w:cs="Times New Roman"/>
          <w:sz w:val="26"/>
          <w:szCs w:val="26"/>
        </w:rPr>
        <w:t xml:space="preserve"> с указанием объемов времени,</w:t>
      </w:r>
      <w:r>
        <w:rPr>
          <w:rFonts w:ascii="Times New Roman" w:hAnsi="Times New Roman" w:cs="Times New Roman"/>
          <w:sz w:val="26"/>
          <w:szCs w:val="26"/>
        </w:rPr>
        <w:t xml:space="preserve"> отводимых на их освоение</w:t>
      </w:r>
      <w:r w:rsidRPr="009C06EA">
        <w:rPr>
          <w:rFonts w:ascii="Times New Roman" w:hAnsi="Times New Roman" w:cs="Times New Roman"/>
          <w:sz w:val="26"/>
          <w:szCs w:val="26"/>
        </w:rPr>
        <w:t>, включая объемы времени, отводимые на теоретическое и практическое обучение</w:t>
      </w:r>
      <w:r>
        <w:rPr>
          <w:rFonts w:ascii="Times New Roman" w:hAnsi="Times New Roman" w:cs="Times New Roman"/>
          <w:sz w:val="26"/>
          <w:szCs w:val="26"/>
        </w:rPr>
        <w:t>.</w:t>
      </w:r>
    </w:p>
    <w:p w:rsidR="004E0FEF" w:rsidRPr="009C06EA" w:rsidRDefault="004E0FEF" w:rsidP="004E0FEF">
      <w:pPr>
        <w:spacing w:after="0" w:line="240" w:lineRule="auto"/>
        <w:ind w:firstLine="709"/>
        <w:jc w:val="both"/>
        <w:rPr>
          <w:rFonts w:ascii="Times New Roman" w:hAnsi="Times New Roman" w:cs="Times New Roman"/>
          <w:sz w:val="26"/>
          <w:szCs w:val="26"/>
        </w:rPr>
      </w:pPr>
      <w:r w:rsidRPr="009C06EA">
        <w:rPr>
          <w:rFonts w:ascii="Times New Roman" w:hAnsi="Times New Roman" w:cs="Times New Roman"/>
          <w:sz w:val="26"/>
          <w:szCs w:val="26"/>
        </w:rPr>
        <w:t>Программа включает в себя требования к результатам ее освоения, структуре и примерному содержанию подготовки, а также условиям ее реализации.</w:t>
      </w:r>
    </w:p>
    <w:p w:rsidR="004E0FEF"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Срок реализации Программы 36 часов – 7 календарных (рабочих) дней</w:t>
      </w:r>
      <w:r w:rsidRPr="00176EFE">
        <w:rPr>
          <w:rFonts w:ascii="Times New Roman" w:hAnsi="Times New Roman" w:cs="Times New Roman"/>
          <w:sz w:val="26"/>
          <w:szCs w:val="26"/>
        </w:rPr>
        <w:t>.</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Т</w:t>
      </w:r>
      <w:r w:rsidRPr="009C06EA">
        <w:rPr>
          <w:rFonts w:ascii="Times New Roman" w:hAnsi="Times New Roman" w:cs="Times New Roman"/>
          <w:sz w:val="26"/>
          <w:szCs w:val="26"/>
        </w:rPr>
        <w:t xml:space="preserve">ребования </w:t>
      </w:r>
      <w:r>
        <w:rPr>
          <w:rFonts w:ascii="Times New Roman" w:hAnsi="Times New Roman" w:cs="Times New Roman"/>
          <w:sz w:val="26"/>
          <w:szCs w:val="26"/>
        </w:rPr>
        <w:t>к результатам освоения П</w:t>
      </w:r>
      <w:r w:rsidRPr="009C06EA">
        <w:rPr>
          <w:rFonts w:ascii="Times New Roman" w:hAnsi="Times New Roman" w:cs="Times New Roman"/>
          <w:sz w:val="26"/>
          <w:szCs w:val="26"/>
        </w:rPr>
        <w:t>рограммы</w:t>
      </w:r>
    </w:p>
    <w:p w:rsidR="004E0FEF"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В результате изуч</w:t>
      </w:r>
      <w:r>
        <w:rPr>
          <w:rFonts w:ascii="Times New Roman" w:hAnsi="Times New Roman" w:cs="Times New Roman"/>
          <w:sz w:val="26"/>
          <w:szCs w:val="26"/>
        </w:rPr>
        <w:t xml:space="preserve">ения Программы обучаемые должны иметь представление: </w:t>
      </w:r>
    </w:p>
    <w:p w:rsidR="004E0FEF"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9C06EA">
        <w:rPr>
          <w:rFonts w:ascii="Times New Roman" w:hAnsi="Times New Roman" w:cs="Times New Roman"/>
          <w:sz w:val="26"/>
          <w:szCs w:val="26"/>
        </w:rPr>
        <w:t>о действующем законодательстве</w:t>
      </w:r>
      <w:r>
        <w:rPr>
          <w:rFonts w:ascii="Times New Roman" w:hAnsi="Times New Roman" w:cs="Times New Roman"/>
          <w:sz w:val="26"/>
          <w:szCs w:val="26"/>
        </w:rPr>
        <w:t xml:space="preserve"> в области дорожного движения;</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 </w:t>
      </w:r>
      <w:r w:rsidRPr="009C06EA">
        <w:rPr>
          <w:rFonts w:ascii="Times New Roman" w:hAnsi="Times New Roman" w:cs="Times New Roman"/>
          <w:sz w:val="26"/>
          <w:szCs w:val="26"/>
        </w:rPr>
        <w:t>о системе формирования профессиональной надежности водительског</w:t>
      </w:r>
      <w:r>
        <w:rPr>
          <w:rFonts w:ascii="Times New Roman" w:hAnsi="Times New Roman" w:cs="Times New Roman"/>
          <w:sz w:val="26"/>
          <w:szCs w:val="26"/>
        </w:rPr>
        <w:t>о состава</w:t>
      </w:r>
      <w:r w:rsidRPr="009C06EA">
        <w:rPr>
          <w:rFonts w:ascii="Times New Roman" w:hAnsi="Times New Roman" w:cs="Times New Roman"/>
          <w:sz w:val="26"/>
          <w:szCs w:val="26"/>
        </w:rPr>
        <w:t>.</w:t>
      </w:r>
    </w:p>
    <w:p w:rsidR="004E0FEF"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знать: </w:t>
      </w:r>
    </w:p>
    <w:p w:rsidR="004E0FEF"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правила  дорожного  движения;</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9C06EA">
        <w:rPr>
          <w:rFonts w:ascii="Times New Roman" w:hAnsi="Times New Roman" w:cs="Times New Roman"/>
          <w:sz w:val="26"/>
          <w:szCs w:val="26"/>
        </w:rPr>
        <w:t>приемы  контраварийного    управления  транспортным  средством;</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9C06EA">
        <w:rPr>
          <w:rFonts w:ascii="Times New Roman" w:hAnsi="Times New Roman" w:cs="Times New Roman"/>
          <w:sz w:val="26"/>
          <w:szCs w:val="26"/>
        </w:rPr>
        <w:t>приемы  и последовательность  действий при оказании первой  помощи при дорожно-транспортных  происшествиях;</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9C06EA">
        <w:rPr>
          <w:rFonts w:ascii="Times New Roman" w:hAnsi="Times New Roman" w:cs="Times New Roman"/>
          <w:sz w:val="26"/>
          <w:szCs w:val="26"/>
        </w:rPr>
        <w:t>ответственность  за нарушения   в области дорожного движения, правил  эксплуатации  автомобиля.</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уметь:</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9C06EA">
        <w:rPr>
          <w:rFonts w:ascii="Times New Roman" w:hAnsi="Times New Roman" w:cs="Times New Roman"/>
          <w:sz w:val="26"/>
          <w:szCs w:val="26"/>
        </w:rPr>
        <w:t>управлять  автомобилем в  стандартных и экстремальных условиях движения;</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9C06EA">
        <w:rPr>
          <w:rFonts w:ascii="Times New Roman" w:hAnsi="Times New Roman" w:cs="Times New Roman"/>
          <w:sz w:val="26"/>
          <w:szCs w:val="26"/>
        </w:rPr>
        <w:t>уверено действовать  в  сложной дорожной  обстановке  и не допускать  дорожно-транспортных  происшествий.</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иметь навыки:</w:t>
      </w:r>
    </w:p>
    <w:p w:rsidR="004E0FEF"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9C06EA">
        <w:rPr>
          <w:rFonts w:ascii="Times New Roman" w:hAnsi="Times New Roman" w:cs="Times New Roman"/>
          <w:sz w:val="26"/>
          <w:szCs w:val="26"/>
        </w:rPr>
        <w:t>обучения приемам контраварийного управления автомобилем других водителей;</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9C06EA">
        <w:rPr>
          <w:rFonts w:ascii="Times New Roman" w:hAnsi="Times New Roman" w:cs="Times New Roman"/>
          <w:sz w:val="26"/>
          <w:szCs w:val="26"/>
        </w:rPr>
        <w:t>оказывать первую помощь пострадавшим при дорожно-транспортных  происшествиях  и соблюдать требования по их транспортировке.</w:t>
      </w:r>
    </w:p>
    <w:p w:rsidR="004E0FEF" w:rsidRPr="009C06EA" w:rsidRDefault="004E0FEF" w:rsidP="004E0FEF">
      <w:pPr>
        <w:spacing w:after="0" w:line="240" w:lineRule="auto"/>
        <w:ind w:firstLine="709"/>
        <w:jc w:val="both"/>
        <w:rPr>
          <w:rFonts w:ascii="Times New Roman" w:hAnsi="Times New Roman" w:cs="Times New Roman"/>
          <w:sz w:val="26"/>
          <w:szCs w:val="26"/>
        </w:rPr>
      </w:pPr>
      <w:r w:rsidRPr="009C06EA">
        <w:rPr>
          <w:rFonts w:ascii="Times New Roman" w:hAnsi="Times New Roman" w:cs="Times New Roman"/>
          <w:sz w:val="26"/>
          <w:szCs w:val="26"/>
        </w:rPr>
        <w:t>Учет посещаемости занятий, успеваемости и пройденных тем</w:t>
      </w:r>
      <w:r>
        <w:rPr>
          <w:rFonts w:ascii="Times New Roman" w:hAnsi="Times New Roman" w:cs="Times New Roman"/>
          <w:sz w:val="26"/>
          <w:szCs w:val="26"/>
        </w:rPr>
        <w:t xml:space="preserve"> ведется </w:t>
      </w:r>
      <w:r w:rsidRPr="009C06EA">
        <w:rPr>
          <w:rFonts w:ascii="Times New Roman" w:hAnsi="Times New Roman" w:cs="Times New Roman"/>
          <w:sz w:val="26"/>
          <w:szCs w:val="26"/>
        </w:rPr>
        <w:t>в соответствующей учетной документации.</w:t>
      </w:r>
    </w:p>
    <w:p w:rsidR="004E0FEF" w:rsidRPr="009C06EA" w:rsidRDefault="004E0FEF" w:rsidP="004E0FEF">
      <w:pPr>
        <w:spacing w:after="0" w:line="240" w:lineRule="auto"/>
        <w:ind w:firstLine="709"/>
        <w:jc w:val="both"/>
        <w:rPr>
          <w:rFonts w:ascii="Times New Roman" w:hAnsi="Times New Roman" w:cs="Times New Roman"/>
          <w:sz w:val="26"/>
          <w:szCs w:val="26"/>
        </w:rPr>
      </w:pPr>
      <w:r w:rsidRPr="009C06EA">
        <w:rPr>
          <w:rFonts w:ascii="Times New Roman" w:hAnsi="Times New Roman" w:cs="Times New Roman"/>
          <w:sz w:val="26"/>
          <w:szCs w:val="26"/>
        </w:rPr>
        <w:lastRenderedPageBreak/>
        <w:t>Продолжительность учебного часа теоретических и практических занятий – 1 академический час (45 минут), включая время на подведение итогов, оформление документации.</w:t>
      </w:r>
    </w:p>
    <w:p w:rsidR="004E0FEF" w:rsidRPr="009C06EA" w:rsidRDefault="004E0FEF" w:rsidP="004E0FEF">
      <w:pPr>
        <w:spacing w:after="0" w:line="240" w:lineRule="auto"/>
        <w:ind w:firstLine="709"/>
        <w:jc w:val="both"/>
        <w:rPr>
          <w:rFonts w:ascii="Times New Roman" w:hAnsi="Times New Roman" w:cs="Times New Roman"/>
          <w:sz w:val="26"/>
          <w:szCs w:val="26"/>
        </w:rPr>
      </w:pPr>
      <w:r w:rsidRPr="009C06EA">
        <w:rPr>
          <w:rFonts w:ascii="Times New Roman" w:hAnsi="Times New Roman" w:cs="Times New Roman"/>
          <w:sz w:val="26"/>
          <w:szCs w:val="26"/>
        </w:rPr>
        <w:t>Теоретическое и практическое обучение проводятся в оборудованных кабинетах с использованием учебно-методических и учебно-нагл</w:t>
      </w:r>
      <w:r>
        <w:rPr>
          <w:rFonts w:ascii="Times New Roman" w:hAnsi="Times New Roman" w:cs="Times New Roman"/>
          <w:sz w:val="26"/>
          <w:szCs w:val="26"/>
        </w:rPr>
        <w:t>ядных пособий</w:t>
      </w:r>
      <w:r w:rsidRPr="009C06EA">
        <w:rPr>
          <w:rFonts w:ascii="Times New Roman" w:hAnsi="Times New Roman" w:cs="Times New Roman"/>
          <w:sz w:val="26"/>
          <w:szCs w:val="26"/>
        </w:rPr>
        <w:t>.</w:t>
      </w:r>
    </w:p>
    <w:p w:rsidR="004E0FEF" w:rsidRPr="009C06EA" w:rsidRDefault="004E0FEF" w:rsidP="004E0FEF">
      <w:pPr>
        <w:spacing w:after="0" w:line="240" w:lineRule="auto"/>
        <w:ind w:firstLine="709"/>
        <w:jc w:val="both"/>
        <w:rPr>
          <w:rFonts w:ascii="Times New Roman" w:hAnsi="Times New Roman" w:cs="Times New Roman"/>
          <w:sz w:val="26"/>
          <w:szCs w:val="26"/>
        </w:rPr>
      </w:pPr>
      <w:r w:rsidRPr="009C06EA">
        <w:rPr>
          <w:rFonts w:ascii="Times New Roman" w:hAnsi="Times New Roman" w:cs="Times New Roman"/>
          <w:sz w:val="26"/>
          <w:szCs w:val="26"/>
        </w:rPr>
        <w:t>В ходе практического обучения по предмету «Первая помощь» обучающиеся должны уметь выполнять приемы по оказанию доврачебной помощи (самопомощи) пострадавшим на дорогах.</w:t>
      </w:r>
    </w:p>
    <w:p w:rsidR="004E0FEF" w:rsidRPr="009C06EA" w:rsidRDefault="004E0FEF" w:rsidP="004E0FEF">
      <w:pPr>
        <w:spacing w:after="0" w:line="240" w:lineRule="auto"/>
        <w:ind w:firstLine="709"/>
        <w:jc w:val="both"/>
        <w:rPr>
          <w:rFonts w:ascii="Times New Roman" w:hAnsi="Times New Roman" w:cs="Times New Roman"/>
          <w:sz w:val="26"/>
          <w:szCs w:val="26"/>
        </w:rPr>
      </w:pPr>
      <w:r w:rsidRPr="009C06EA">
        <w:rPr>
          <w:rFonts w:ascii="Times New Roman" w:hAnsi="Times New Roman" w:cs="Times New Roman"/>
          <w:sz w:val="26"/>
          <w:szCs w:val="26"/>
        </w:rPr>
        <w:t>Подготовка водителей по программе проводится в форме очного или очно-заочного (вечернего) обучения, в том числе с использованием дистанционных образовательных технологий. Водителям, прошедшим подготовку и подтвердившим свою квалификацию на итоговой аттестации, выдается свидетельство о прохождении подготовки водителей к управлению тран</w:t>
      </w:r>
      <w:r>
        <w:rPr>
          <w:rFonts w:ascii="Times New Roman" w:hAnsi="Times New Roman" w:cs="Times New Roman"/>
          <w:sz w:val="26"/>
          <w:szCs w:val="26"/>
        </w:rPr>
        <w:t>спортным средством соответствующей категории</w:t>
      </w:r>
      <w:r w:rsidRPr="009C06EA">
        <w:rPr>
          <w:rFonts w:ascii="Times New Roman" w:hAnsi="Times New Roman" w:cs="Times New Roman"/>
          <w:sz w:val="26"/>
          <w:szCs w:val="26"/>
        </w:rPr>
        <w:t>, оборудованным</w:t>
      </w:r>
      <w:r>
        <w:rPr>
          <w:rFonts w:ascii="Times New Roman" w:hAnsi="Times New Roman" w:cs="Times New Roman"/>
          <w:sz w:val="26"/>
          <w:szCs w:val="26"/>
        </w:rPr>
        <w:t>и</w:t>
      </w:r>
      <w:r w:rsidRPr="009C06EA">
        <w:rPr>
          <w:rFonts w:ascii="Times New Roman" w:hAnsi="Times New Roman" w:cs="Times New Roman"/>
          <w:sz w:val="26"/>
          <w:szCs w:val="26"/>
        </w:rPr>
        <w:t xml:space="preserve"> специальными световыми и звуковым сигналами, по установленной форме.</w:t>
      </w:r>
    </w:p>
    <w:p w:rsidR="004E0FEF" w:rsidRPr="009C06EA" w:rsidRDefault="004E0FEF" w:rsidP="004E0FEF">
      <w:pPr>
        <w:spacing w:after="0" w:line="240" w:lineRule="auto"/>
        <w:ind w:firstLine="709"/>
        <w:jc w:val="both"/>
        <w:rPr>
          <w:rFonts w:ascii="Times New Roman" w:hAnsi="Times New Roman" w:cs="Times New Roman"/>
          <w:sz w:val="26"/>
          <w:szCs w:val="26"/>
        </w:rPr>
      </w:pPr>
    </w:p>
    <w:p w:rsidR="004E0FEF" w:rsidRPr="009C06EA"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Pr="009C06EA"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Pr="009C06EA"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Pr="009C06EA"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Pr="009C06EA"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Pr="009C06EA"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Pr="009C06EA"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Pr="009C06EA"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Pr="009C06EA"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Pr="009C06EA"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Pr="009C06EA"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Pr="009C06EA"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Pr="009C06EA"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Pr="009C06EA"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Pr="009C06EA"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Pr="009C06EA" w:rsidRDefault="004E0FEF" w:rsidP="004E0FE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E0FEF" w:rsidRDefault="004E0FEF" w:rsidP="004E0FEF">
      <w:pPr>
        <w:pStyle w:val="a3"/>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lastRenderedPageBreak/>
        <w:t xml:space="preserve">РАБОЧИЙ </w:t>
      </w:r>
      <w:r w:rsidRPr="00D96304">
        <w:rPr>
          <w:rFonts w:ascii="Times New Roman" w:eastAsia="Times New Roman" w:hAnsi="Times New Roman" w:cs="Times New Roman"/>
          <w:b/>
          <w:sz w:val="26"/>
          <w:szCs w:val="26"/>
          <w:lang w:eastAsia="ru-RU"/>
        </w:rPr>
        <w:t>УЧЕБНЫЙ ПЛАН</w:t>
      </w:r>
    </w:p>
    <w:p w:rsidR="004E0FEF" w:rsidRPr="009C06EA" w:rsidRDefault="004E0FEF" w:rsidP="004E0FEF">
      <w:pPr>
        <w:pStyle w:val="a3"/>
        <w:widowControl w:val="0"/>
        <w:autoSpaceDE w:val="0"/>
        <w:autoSpaceDN w:val="0"/>
        <w:adjustRightInd w:val="0"/>
        <w:spacing w:after="0" w:line="240" w:lineRule="auto"/>
        <w:ind w:left="1080"/>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образовательной программы повышения квалификации водителей транспортных средств </w:t>
      </w:r>
      <w:r w:rsidRPr="00D96304">
        <w:rPr>
          <w:rFonts w:ascii="Times New Roman" w:eastAsia="Times New Roman" w:hAnsi="Times New Roman" w:cs="Times New Roman"/>
          <w:b/>
          <w:sz w:val="26"/>
          <w:szCs w:val="26"/>
          <w:lang w:eastAsia="ru-RU"/>
        </w:rPr>
        <w:t>оборудованных устройствами для подачи специальных световых и звуковых сигналов</w:t>
      </w:r>
    </w:p>
    <w:p w:rsidR="004E0FEF" w:rsidRPr="009C06EA" w:rsidRDefault="004E0FEF" w:rsidP="004E0FEF">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rsidR="004E0FEF" w:rsidRDefault="004E0FEF" w:rsidP="004E0FEF">
      <w:pPr>
        <w:widowControl w:val="0"/>
        <w:autoSpaceDE w:val="0"/>
        <w:autoSpaceDN w:val="0"/>
        <w:adjustRightInd w:val="0"/>
        <w:spacing w:after="0" w:line="240" w:lineRule="auto"/>
        <w:jc w:val="right"/>
        <w:outlineLvl w:val="2"/>
        <w:rPr>
          <w:rFonts w:ascii="Times New Roman" w:eastAsia="Times New Roman" w:hAnsi="Times New Roman" w:cs="Times New Roman"/>
          <w:sz w:val="26"/>
          <w:szCs w:val="26"/>
          <w:lang w:eastAsia="ru-RU"/>
        </w:rPr>
      </w:pPr>
      <w:r w:rsidRPr="009C06EA">
        <w:rPr>
          <w:rFonts w:ascii="Times New Roman" w:eastAsia="Times New Roman" w:hAnsi="Times New Roman" w:cs="Times New Roman"/>
          <w:sz w:val="26"/>
          <w:szCs w:val="26"/>
          <w:lang w:eastAsia="ru-RU"/>
        </w:rPr>
        <w:t>Таблица 1</w:t>
      </w:r>
    </w:p>
    <w:tbl>
      <w:tblPr>
        <w:tblW w:w="9892" w:type="dxa"/>
        <w:jc w:val="center"/>
        <w:tblInd w:w="70" w:type="dxa"/>
        <w:tblLayout w:type="fixed"/>
        <w:tblCellMar>
          <w:left w:w="70" w:type="dxa"/>
          <w:right w:w="70" w:type="dxa"/>
        </w:tblCellMar>
        <w:tblLook w:val="0000"/>
      </w:tblPr>
      <w:tblGrid>
        <w:gridCol w:w="540"/>
        <w:gridCol w:w="4590"/>
        <w:gridCol w:w="945"/>
        <w:gridCol w:w="2160"/>
        <w:gridCol w:w="1657"/>
      </w:tblGrid>
      <w:tr w:rsidR="004E0FEF" w:rsidRPr="00D96304" w:rsidTr="00C93C74">
        <w:trPr>
          <w:cantSplit/>
          <w:trHeight w:val="240"/>
          <w:jc w:val="center"/>
        </w:trPr>
        <w:tc>
          <w:tcPr>
            <w:tcW w:w="540" w:type="dxa"/>
            <w:vMerge w:val="restart"/>
            <w:tcBorders>
              <w:top w:val="single" w:sz="6" w:space="0" w:color="auto"/>
              <w:left w:val="single" w:sz="6" w:space="0" w:color="auto"/>
              <w:bottom w:val="nil"/>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N N</w:t>
            </w:r>
            <w:r w:rsidRPr="00D96304">
              <w:rPr>
                <w:rFonts w:ascii="Times New Roman" w:eastAsia="Times New Roman" w:hAnsi="Times New Roman" w:cs="Times New Roman"/>
                <w:sz w:val="26"/>
                <w:szCs w:val="26"/>
                <w:lang w:eastAsia="ru-RU"/>
              </w:rPr>
              <w:br/>
              <w:t>п/п</w:t>
            </w:r>
          </w:p>
        </w:tc>
        <w:tc>
          <w:tcPr>
            <w:tcW w:w="4590" w:type="dxa"/>
            <w:vMerge w:val="restart"/>
            <w:tcBorders>
              <w:top w:val="single" w:sz="6" w:space="0" w:color="auto"/>
              <w:left w:val="single" w:sz="6" w:space="0" w:color="auto"/>
              <w:bottom w:val="nil"/>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Наименование тем</w:t>
            </w:r>
          </w:p>
        </w:tc>
        <w:tc>
          <w:tcPr>
            <w:tcW w:w="4762" w:type="dxa"/>
            <w:gridSpan w:val="3"/>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Количество часов</w:t>
            </w:r>
          </w:p>
        </w:tc>
      </w:tr>
      <w:tr w:rsidR="004E0FEF" w:rsidRPr="00D96304" w:rsidTr="00C93C74">
        <w:trPr>
          <w:cantSplit/>
          <w:trHeight w:val="240"/>
          <w:jc w:val="center"/>
        </w:trPr>
        <w:tc>
          <w:tcPr>
            <w:tcW w:w="540" w:type="dxa"/>
            <w:vMerge/>
            <w:tcBorders>
              <w:top w:val="nil"/>
              <w:left w:val="single" w:sz="6" w:space="0" w:color="auto"/>
              <w:bottom w:val="nil"/>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p>
        </w:tc>
        <w:tc>
          <w:tcPr>
            <w:tcW w:w="4590" w:type="dxa"/>
            <w:vMerge/>
            <w:tcBorders>
              <w:top w:val="nil"/>
              <w:left w:val="single" w:sz="6" w:space="0" w:color="auto"/>
              <w:bottom w:val="nil"/>
              <w:right w:val="single" w:sz="6" w:space="0" w:color="auto"/>
            </w:tcBorders>
          </w:tcPr>
          <w:p w:rsidR="004E0FEF" w:rsidRPr="00D96304" w:rsidRDefault="004E0FEF" w:rsidP="00C93C74">
            <w:pPr>
              <w:widowControl w:val="0"/>
              <w:autoSpaceDE w:val="0"/>
              <w:autoSpaceDN w:val="0"/>
              <w:adjustRightInd w:val="0"/>
              <w:spacing w:after="0" w:line="240" w:lineRule="auto"/>
              <w:outlineLvl w:val="2"/>
              <w:rPr>
                <w:rFonts w:ascii="Times New Roman" w:eastAsia="Times New Roman" w:hAnsi="Times New Roman" w:cs="Times New Roman"/>
                <w:sz w:val="26"/>
                <w:szCs w:val="26"/>
                <w:lang w:eastAsia="ru-RU"/>
              </w:rPr>
            </w:pPr>
          </w:p>
        </w:tc>
        <w:tc>
          <w:tcPr>
            <w:tcW w:w="945" w:type="dxa"/>
            <w:vMerge w:val="restart"/>
            <w:tcBorders>
              <w:top w:val="single" w:sz="6" w:space="0" w:color="auto"/>
              <w:left w:val="single" w:sz="6" w:space="0" w:color="auto"/>
              <w:bottom w:val="nil"/>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всего</w:t>
            </w:r>
          </w:p>
        </w:tc>
        <w:tc>
          <w:tcPr>
            <w:tcW w:w="3817" w:type="dxa"/>
            <w:gridSpan w:val="2"/>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в том числе</w:t>
            </w:r>
          </w:p>
        </w:tc>
      </w:tr>
      <w:tr w:rsidR="004E0FEF" w:rsidRPr="00D96304" w:rsidTr="00C93C74">
        <w:trPr>
          <w:cantSplit/>
          <w:trHeight w:val="360"/>
          <w:jc w:val="center"/>
        </w:trPr>
        <w:tc>
          <w:tcPr>
            <w:tcW w:w="540" w:type="dxa"/>
            <w:vMerge/>
            <w:tcBorders>
              <w:top w:val="nil"/>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p>
        </w:tc>
        <w:tc>
          <w:tcPr>
            <w:tcW w:w="4590" w:type="dxa"/>
            <w:vMerge/>
            <w:tcBorders>
              <w:top w:val="nil"/>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outlineLvl w:val="2"/>
              <w:rPr>
                <w:rFonts w:ascii="Times New Roman" w:eastAsia="Times New Roman" w:hAnsi="Times New Roman" w:cs="Times New Roman"/>
                <w:sz w:val="26"/>
                <w:szCs w:val="26"/>
                <w:lang w:eastAsia="ru-RU"/>
              </w:rPr>
            </w:pPr>
          </w:p>
        </w:tc>
        <w:tc>
          <w:tcPr>
            <w:tcW w:w="945" w:type="dxa"/>
            <w:vMerge/>
            <w:tcBorders>
              <w:top w:val="nil"/>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p>
        </w:tc>
        <w:tc>
          <w:tcPr>
            <w:tcW w:w="2160"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 xml:space="preserve">теоретические </w:t>
            </w:r>
            <w:r w:rsidRPr="00D96304">
              <w:rPr>
                <w:rFonts w:ascii="Times New Roman" w:eastAsia="Times New Roman" w:hAnsi="Times New Roman" w:cs="Times New Roman"/>
                <w:sz w:val="26"/>
                <w:szCs w:val="26"/>
                <w:lang w:eastAsia="ru-RU"/>
              </w:rPr>
              <w:br/>
              <w:t>занятия</w:t>
            </w:r>
          </w:p>
        </w:tc>
        <w:tc>
          <w:tcPr>
            <w:tcW w:w="1657"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практические</w:t>
            </w:r>
            <w:r w:rsidRPr="00D96304">
              <w:rPr>
                <w:rFonts w:ascii="Times New Roman" w:eastAsia="Times New Roman" w:hAnsi="Times New Roman" w:cs="Times New Roman"/>
                <w:sz w:val="26"/>
                <w:szCs w:val="26"/>
                <w:lang w:eastAsia="ru-RU"/>
              </w:rPr>
              <w:br/>
              <w:t>занятия</w:t>
            </w:r>
          </w:p>
        </w:tc>
      </w:tr>
      <w:tr w:rsidR="004E0FEF" w:rsidRPr="00D96304" w:rsidTr="00C93C74">
        <w:trPr>
          <w:cantSplit/>
          <w:trHeight w:val="480"/>
          <w:jc w:val="center"/>
        </w:trPr>
        <w:tc>
          <w:tcPr>
            <w:tcW w:w="540"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1.</w:t>
            </w:r>
          </w:p>
        </w:tc>
        <w:tc>
          <w:tcPr>
            <w:tcW w:w="4590"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 xml:space="preserve">Нормативные правовые акты в      </w:t>
            </w:r>
            <w:r w:rsidRPr="00D96304">
              <w:rPr>
                <w:rFonts w:ascii="Times New Roman" w:eastAsia="Times New Roman" w:hAnsi="Times New Roman" w:cs="Times New Roman"/>
                <w:sz w:val="26"/>
                <w:szCs w:val="26"/>
                <w:lang w:eastAsia="ru-RU"/>
              </w:rPr>
              <w:br/>
              <w:t xml:space="preserve">области обеспечения безопасности </w:t>
            </w:r>
            <w:r w:rsidRPr="00D96304">
              <w:rPr>
                <w:rFonts w:ascii="Times New Roman" w:eastAsia="Times New Roman" w:hAnsi="Times New Roman" w:cs="Times New Roman"/>
                <w:sz w:val="26"/>
                <w:szCs w:val="26"/>
                <w:lang w:eastAsia="ru-RU"/>
              </w:rPr>
              <w:br/>
              <w:t xml:space="preserve">дорожного движения               </w:t>
            </w:r>
          </w:p>
        </w:tc>
        <w:tc>
          <w:tcPr>
            <w:tcW w:w="945"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2</w:t>
            </w:r>
          </w:p>
        </w:tc>
        <w:tc>
          <w:tcPr>
            <w:tcW w:w="2160"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2</w:t>
            </w:r>
          </w:p>
        </w:tc>
        <w:tc>
          <w:tcPr>
            <w:tcW w:w="1657"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w:t>
            </w:r>
          </w:p>
        </w:tc>
      </w:tr>
      <w:tr w:rsidR="004E0FEF" w:rsidRPr="00D96304" w:rsidTr="00C93C74">
        <w:trPr>
          <w:cantSplit/>
          <w:trHeight w:val="360"/>
          <w:jc w:val="center"/>
        </w:trPr>
        <w:tc>
          <w:tcPr>
            <w:tcW w:w="540"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2.</w:t>
            </w:r>
          </w:p>
        </w:tc>
        <w:tc>
          <w:tcPr>
            <w:tcW w:w="4590"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 xml:space="preserve">Основы психологии и этики        </w:t>
            </w:r>
            <w:r w:rsidRPr="00D96304">
              <w:rPr>
                <w:rFonts w:ascii="Times New Roman" w:eastAsia="Times New Roman" w:hAnsi="Times New Roman" w:cs="Times New Roman"/>
                <w:sz w:val="26"/>
                <w:szCs w:val="26"/>
                <w:lang w:eastAsia="ru-RU"/>
              </w:rPr>
              <w:br/>
              <w:t xml:space="preserve">водителя                         </w:t>
            </w:r>
          </w:p>
        </w:tc>
        <w:tc>
          <w:tcPr>
            <w:tcW w:w="945"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2</w:t>
            </w:r>
          </w:p>
        </w:tc>
        <w:tc>
          <w:tcPr>
            <w:tcW w:w="2160"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2</w:t>
            </w:r>
          </w:p>
        </w:tc>
        <w:tc>
          <w:tcPr>
            <w:tcW w:w="1657"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w:t>
            </w:r>
          </w:p>
        </w:tc>
      </w:tr>
      <w:tr w:rsidR="004E0FEF" w:rsidRPr="00D96304" w:rsidTr="00C93C74">
        <w:trPr>
          <w:cantSplit/>
          <w:trHeight w:val="600"/>
          <w:jc w:val="center"/>
        </w:trPr>
        <w:tc>
          <w:tcPr>
            <w:tcW w:w="540"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3.</w:t>
            </w:r>
          </w:p>
        </w:tc>
        <w:tc>
          <w:tcPr>
            <w:tcW w:w="4590"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 xml:space="preserve">Технические характеристики и     </w:t>
            </w:r>
            <w:r w:rsidRPr="00D96304">
              <w:rPr>
                <w:rFonts w:ascii="Times New Roman" w:eastAsia="Times New Roman" w:hAnsi="Times New Roman" w:cs="Times New Roman"/>
                <w:sz w:val="26"/>
                <w:szCs w:val="26"/>
                <w:lang w:eastAsia="ru-RU"/>
              </w:rPr>
              <w:br/>
              <w:t xml:space="preserve">конструктивные особенности       </w:t>
            </w:r>
            <w:r w:rsidRPr="00D96304">
              <w:rPr>
                <w:rFonts w:ascii="Times New Roman" w:eastAsia="Times New Roman" w:hAnsi="Times New Roman" w:cs="Times New Roman"/>
                <w:sz w:val="26"/>
                <w:szCs w:val="26"/>
                <w:lang w:eastAsia="ru-RU"/>
              </w:rPr>
              <w:br/>
              <w:t>транс</w:t>
            </w:r>
            <w:r>
              <w:rPr>
                <w:rFonts w:ascii="Times New Roman" w:eastAsia="Times New Roman" w:hAnsi="Times New Roman" w:cs="Times New Roman"/>
                <w:sz w:val="26"/>
                <w:szCs w:val="26"/>
                <w:lang w:eastAsia="ru-RU"/>
              </w:rPr>
              <w:t>портных средств</w:t>
            </w:r>
            <w:r w:rsidRPr="00D96304">
              <w:rPr>
                <w:rFonts w:ascii="Times New Roman" w:eastAsia="Times New Roman" w:hAnsi="Times New Roman" w:cs="Times New Roman"/>
                <w:sz w:val="26"/>
                <w:szCs w:val="26"/>
                <w:lang w:eastAsia="ru-RU"/>
              </w:rPr>
              <w:t xml:space="preserve">                              </w:t>
            </w:r>
          </w:p>
        </w:tc>
        <w:tc>
          <w:tcPr>
            <w:tcW w:w="945"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2</w:t>
            </w:r>
          </w:p>
        </w:tc>
        <w:tc>
          <w:tcPr>
            <w:tcW w:w="2160"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2</w:t>
            </w:r>
          </w:p>
        </w:tc>
        <w:tc>
          <w:tcPr>
            <w:tcW w:w="1657"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w:t>
            </w:r>
          </w:p>
        </w:tc>
      </w:tr>
      <w:tr w:rsidR="004E0FEF" w:rsidRPr="00D96304" w:rsidTr="00C93C74">
        <w:trPr>
          <w:cantSplit/>
          <w:trHeight w:val="600"/>
          <w:jc w:val="center"/>
        </w:trPr>
        <w:tc>
          <w:tcPr>
            <w:tcW w:w="540"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4.</w:t>
            </w:r>
          </w:p>
        </w:tc>
        <w:tc>
          <w:tcPr>
            <w:tcW w:w="4590"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 xml:space="preserve">Правила пользования средствами   </w:t>
            </w:r>
            <w:r w:rsidRPr="00D96304">
              <w:rPr>
                <w:rFonts w:ascii="Times New Roman" w:eastAsia="Times New Roman" w:hAnsi="Times New Roman" w:cs="Times New Roman"/>
                <w:sz w:val="26"/>
                <w:szCs w:val="26"/>
                <w:lang w:eastAsia="ru-RU"/>
              </w:rPr>
              <w:br/>
              <w:t xml:space="preserve">радиосвязи и устройствами для    </w:t>
            </w:r>
            <w:r w:rsidRPr="00D96304">
              <w:rPr>
                <w:rFonts w:ascii="Times New Roman" w:eastAsia="Times New Roman" w:hAnsi="Times New Roman" w:cs="Times New Roman"/>
                <w:sz w:val="26"/>
                <w:szCs w:val="26"/>
                <w:lang w:eastAsia="ru-RU"/>
              </w:rPr>
              <w:br/>
              <w:t xml:space="preserve">подачи специальных световых и    </w:t>
            </w:r>
            <w:r w:rsidRPr="00D96304">
              <w:rPr>
                <w:rFonts w:ascii="Times New Roman" w:eastAsia="Times New Roman" w:hAnsi="Times New Roman" w:cs="Times New Roman"/>
                <w:sz w:val="26"/>
                <w:szCs w:val="26"/>
                <w:lang w:eastAsia="ru-RU"/>
              </w:rPr>
              <w:br/>
              <w:t xml:space="preserve">звуковых сигналов                </w:t>
            </w:r>
          </w:p>
        </w:tc>
        <w:tc>
          <w:tcPr>
            <w:tcW w:w="945"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2</w:t>
            </w:r>
          </w:p>
        </w:tc>
        <w:tc>
          <w:tcPr>
            <w:tcW w:w="2160"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1</w:t>
            </w:r>
          </w:p>
        </w:tc>
        <w:tc>
          <w:tcPr>
            <w:tcW w:w="1657"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1</w:t>
            </w:r>
          </w:p>
        </w:tc>
      </w:tr>
      <w:tr w:rsidR="004E0FEF" w:rsidRPr="00D96304" w:rsidTr="00C93C74">
        <w:trPr>
          <w:cantSplit/>
          <w:trHeight w:val="600"/>
          <w:jc w:val="center"/>
        </w:trPr>
        <w:tc>
          <w:tcPr>
            <w:tcW w:w="540"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5.</w:t>
            </w:r>
          </w:p>
        </w:tc>
        <w:tc>
          <w:tcPr>
            <w:tcW w:w="4590"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 xml:space="preserve">Методы оказания первой помощи    </w:t>
            </w:r>
            <w:r w:rsidRPr="00D96304">
              <w:rPr>
                <w:rFonts w:ascii="Times New Roman" w:eastAsia="Times New Roman" w:hAnsi="Times New Roman" w:cs="Times New Roman"/>
                <w:sz w:val="26"/>
                <w:szCs w:val="26"/>
                <w:lang w:eastAsia="ru-RU"/>
              </w:rPr>
              <w:br/>
              <w:t xml:space="preserve">лицам, пострадавшим в дорожно-   </w:t>
            </w:r>
            <w:r w:rsidRPr="00D96304">
              <w:rPr>
                <w:rFonts w:ascii="Times New Roman" w:eastAsia="Times New Roman" w:hAnsi="Times New Roman" w:cs="Times New Roman"/>
                <w:sz w:val="26"/>
                <w:szCs w:val="26"/>
                <w:lang w:eastAsia="ru-RU"/>
              </w:rPr>
              <w:br/>
              <w:t>транспортных происшествиях (далее</w:t>
            </w:r>
            <w:r w:rsidRPr="00D96304">
              <w:rPr>
                <w:rFonts w:ascii="Times New Roman" w:eastAsia="Times New Roman" w:hAnsi="Times New Roman" w:cs="Times New Roman"/>
                <w:sz w:val="26"/>
                <w:szCs w:val="26"/>
                <w:lang w:eastAsia="ru-RU"/>
              </w:rPr>
              <w:br/>
              <w:t xml:space="preserve">- Первая помощь) (зачет) </w:t>
            </w:r>
          </w:p>
        </w:tc>
        <w:tc>
          <w:tcPr>
            <w:tcW w:w="945"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8</w:t>
            </w:r>
          </w:p>
        </w:tc>
        <w:tc>
          <w:tcPr>
            <w:tcW w:w="2160"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0</w:t>
            </w:r>
          </w:p>
        </w:tc>
        <w:tc>
          <w:tcPr>
            <w:tcW w:w="1657"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8</w:t>
            </w:r>
          </w:p>
        </w:tc>
      </w:tr>
      <w:tr w:rsidR="004E0FEF" w:rsidRPr="00D96304" w:rsidTr="00C93C74">
        <w:trPr>
          <w:cantSplit/>
          <w:trHeight w:val="720"/>
          <w:jc w:val="center"/>
        </w:trPr>
        <w:tc>
          <w:tcPr>
            <w:tcW w:w="540"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6.</w:t>
            </w:r>
          </w:p>
        </w:tc>
        <w:tc>
          <w:tcPr>
            <w:tcW w:w="4590"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 xml:space="preserve">Теоретические основы и           </w:t>
            </w:r>
            <w:r w:rsidRPr="00D96304">
              <w:rPr>
                <w:rFonts w:ascii="Times New Roman" w:eastAsia="Times New Roman" w:hAnsi="Times New Roman" w:cs="Times New Roman"/>
                <w:sz w:val="26"/>
                <w:szCs w:val="26"/>
                <w:lang w:eastAsia="ru-RU"/>
              </w:rPr>
              <w:br/>
              <w:t xml:space="preserve">практические навыки безопасного  </w:t>
            </w:r>
            <w:r w:rsidRPr="00D96304">
              <w:rPr>
                <w:rFonts w:ascii="Times New Roman" w:eastAsia="Times New Roman" w:hAnsi="Times New Roman" w:cs="Times New Roman"/>
                <w:sz w:val="26"/>
                <w:szCs w:val="26"/>
                <w:lang w:eastAsia="ru-RU"/>
              </w:rPr>
              <w:br/>
              <w:t>управления тран</w:t>
            </w:r>
            <w:r>
              <w:rPr>
                <w:rFonts w:ascii="Times New Roman" w:eastAsia="Times New Roman" w:hAnsi="Times New Roman" w:cs="Times New Roman"/>
                <w:sz w:val="26"/>
                <w:szCs w:val="26"/>
                <w:lang w:eastAsia="ru-RU"/>
              </w:rPr>
              <w:t>спортным средством</w:t>
            </w:r>
            <w:r w:rsidRPr="00D96304">
              <w:rPr>
                <w:rFonts w:ascii="Times New Roman" w:eastAsia="Times New Roman" w:hAnsi="Times New Roman" w:cs="Times New Roman"/>
                <w:sz w:val="26"/>
                <w:szCs w:val="26"/>
                <w:lang w:eastAsia="ru-RU"/>
              </w:rPr>
              <w:t xml:space="preserve"> в р</w:t>
            </w:r>
            <w:r>
              <w:rPr>
                <w:rFonts w:ascii="Times New Roman" w:eastAsia="Times New Roman" w:hAnsi="Times New Roman" w:cs="Times New Roman"/>
                <w:sz w:val="26"/>
                <w:szCs w:val="26"/>
                <w:lang w:eastAsia="ru-RU"/>
              </w:rPr>
              <w:t xml:space="preserve">азличных  условиях (зачет) </w:t>
            </w:r>
            <w:r w:rsidRPr="00D96304">
              <w:rPr>
                <w:rFonts w:ascii="Times New Roman" w:eastAsia="Times New Roman" w:hAnsi="Times New Roman" w:cs="Times New Roman"/>
                <w:sz w:val="26"/>
                <w:szCs w:val="26"/>
                <w:lang w:eastAsia="ru-RU"/>
              </w:rPr>
              <w:t xml:space="preserve">                    </w:t>
            </w:r>
          </w:p>
        </w:tc>
        <w:tc>
          <w:tcPr>
            <w:tcW w:w="945"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18</w:t>
            </w:r>
          </w:p>
        </w:tc>
        <w:tc>
          <w:tcPr>
            <w:tcW w:w="2160"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5</w:t>
            </w:r>
          </w:p>
        </w:tc>
        <w:tc>
          <w:tcPr>
            <w:tcW w:w="1657"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13</w:t>
            </w:r>
          </w:p>
        </w:tc>
      </w:tr>
      <w:tr w:rsidR="004E0FEF" w:rsidRPr="00D96304" w:rsidTr="00C93C74">
        <w:trPr>
          <w:cantSplit/>
          <w:trHeight w:val="360"/>
          <w:jc w:val="center"/>
        </w:trPr>
        <w:tc>
          <w:tcPr>
            <w:tcW w:w="540"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p>
        </w:tc>
        <w:tc>
          <w:tcPr>
            <w:tcW w:w="4590"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 xml:space="preserve">Итоговая аттестация:                           </w:t>
            </w:r>
          </w:p>
        </w:tc>
        <w:tc>
          <w:tcPr>
            <w:tcW w:w="945"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2</w:t>
            </w:r>
          </w:p>
        </w:tc>
        <w:tc>
          <w:tcPr>
            <w:tcW w:w="2160"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1</w:t>
            </w:r>
          </w:p>
        </w:tc>
        <w:tc>
          <w:tcPr>
            <w:tcW w:w="1657"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r w:rsidRPr="00D96304">
              <w:rPr>
                <w:rFonts w:ascii="Times New Roman" w:eastAsia="Times New Roman" w:hAnsi="Times New Roman" w:cs="Times New Roman"/>
                <w:sz w:val="26"/>
                <w:szCs w:val="26"/>
                <w:lang w:eastAsia="ru-RU"/>
              </w:rPr>
              <w:t>1</w:t>
            </w:r>
          </w:p>
        </w:tc>
      </w:tr>
      <w:tr w:rsidR="004E0FEF" w:rsidRPr="00D96304" w:rsidTr="00C93C74">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p>
        </w:tc>
        <w:tc>
          <w:tcPr>
            <w:tcW w:w="4590"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outlineLvl w:val="2"/>
              <w:rPr>
                <w:rFonts w:ascii="Times New Roman" w:eastAsia="Times New Roman" w:hAnsi="Times New Roman" w:cs="Times New Roman"/>
                <w:b/>
                <w:sz w:val="26"/>
                <w:szCs w:val="26"/>
                <w:lang w:eastAsia="ru-RU"/>
              </w:rPr>
            </w:pPr>
            <w:r w:rsidRPr="00D96304">
              <w:rPr>
                <w:rFonts w:ascii="Times New Roman" w:eastAsia="Times New Roman" w:hAnsi="Times New Roman" w:cs="Times New Roman"/>
                <w:b/>
                <w:sz w:val="26"/>
                <w:szCs w:val="26"/>
                <w:lang w:eastAsia="ru-RU"/>
              </w:rPr>
              <w:t xml:space="preserve">ВСЕГО                            </w:t>
            </w:r>
          </w:p>
        </w:tc>
        <w:tc>
          <w:tcPr>
            <w:tcW w:w="945"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b/>
                <w:sz w:val="26"/>
                <w:szCs w:val="26"/>
                <w:lang w:eastAsia="ru-RU"/>
              </w:rPr>
            </w:pPr>
            <w:r w:rsidRPr="00D96304">
              <w:rPr>
                <w:rFonts w:ascii="Times New Roman" w:eastAsia="Times New Roman" w:hAnsi="Times New Roman" w:cs="Times New Roman"/>
                <w:b/>
                <w:sz w:val="26"/>
                <w:szCs w:val="26"/>
                <w:lang w:eastAsia="ru-RU"/>
              </w:rPr>
              <w:t>36</w:t>
            </w:r>
          </w:p>
        </w:tc>
        <w:tc>
          <w:tcPr>
            <w:tcW w:w="2160"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b/>
                <w:sz w:val="26"/>
                <w:szCs w:val="26"/>
                <w:lang w:eastAsia="ru-RU"/>
              </w:rPr>
            </w:pPr>
            <w:r w:rsidRPr="00D96304">
              <w:rPr>
                <w:rFonts w:ascii="Times New Roman" w:eastAsia="Times New Roman" w:hAnsi="Times New Roman" w:cs="Times New Roman"/>
                <w:b/>
                <w:sz w:val="26"/>
                <w:szCs w:val="26"/>
                <w:lang w:eastAsia="ru-RU"/>
              </w:rPr>
              <w:t>13</w:t>
            </w:r>
          </w:p>
        </w:tc>
        <w:tc>
          <w:tcPr>
            <w:tcW w:w="1657" w:type="dxa"/>
            <w:tcBorders>
              <w:top w:val="single" w:sz="6" w:space="0" w:color="auto"/>
              <w:left w:val="single" w:sz="6" w:space="0" w:color="auto"/>
              <w:bottom w:val="single" w:sz="6" w:space="0" w:color="auto"/>
              <w:right w:val="single" w:sz="6" w:space="0" w:color="auto"/>
            </w:tcBorders>
          </w:tcPr>
          <w:p w:rsidR="004E0FEF" w:rsidRPr="00D96304" w:rsidRDefault="004E0FEF" w:rsidP="00C93C74">
            <w:pPr>
              <w:widowControl w:val="0"/>
              <w:autoSpaceDE w:val="0"/>
              <w:autoSpaceDN w:val="0"/>
              <w:adjustRightInd w:val="0"/>
              <w:spacing w:after="0" w:line="240" w:lineRule="auto"/>
              <w:jc w:val="center"/>
              <w:outlineLvl w:val="2"/>
              <w:rPr>
                <w:rFonts w:ascii="Times New Roman" w:eastAsia="Times New Roman" w:hAnsi="Times New Roman" w:cs="Times New Roman"/>
                <w:b/>
                <w:sz w:val="26"/>
                <w:szCs w:val="26"/>
                <w:lang w:eastAsia="ru-RU"/>
              </w:rPr>
            </w:pPr>
            <w:r w:rsidRPr="00D96304">
              <w:rPr>
                <w:rFonts w:ascii="Times New Roman" w:eastAsia="Times New Roman" w:hAnsi="Times New Roman" w:cs="Times New Roman"/>
                <w:b/>
                <w:sz w:val="26"/>
                <w:szCs w:val="26"/>
                <w:lang w:eastAsia="ru-RU"/>
              </w:rPr>
              <w:t>23</w:t>
            </w:r>
          </w:p>
        </w:tc>
      </w:tr>
    </w:tbl>
    <w:p w:rsidR="004E0FEF" w:rsidRPr="009C06EA" w:rsidRDefault="004E0FEF" w:rsidP="004E0FEF">
      <w:pPr>
        <w:widowControl w:val="0"/>
        <w:autoSpaceDE w:val="0"/>
        <w:autoSpaceDN w:val="0"/>
        <w:adjustRightInd w:val="0"/>
        <w:spacing w:after="0" w:line="240" w:lineRule="auto"/>
        <w:outlineLvl w:val="2"/>
        <w:rPr>
          <w:rFonts w:ascii="Times New Roman" w:eastAsia="Times New Roman" w:hAnsi="Times New Roman" w:cs="Times New Roman"/>
          <w:sz w:val="26"/>
          <w:szCs w:val="26"/>
          <w:lang w:eastAsia="ru-RU"/>
        </w:rPr>
      </w:pPr>
    </w:p>
    <w:p w:rsidR="004E0FEF" w:rsidRPr="004D5897" w:rsidRDefault="004E0FEF" w:rsidP="004E0FEF">
      <w:pPr>
        <w:spacing w:after="0" w:line="240" w:lineRule="auto"/>
        <w:ind w:firstLine="709"/>
        <w:jc w:val="both"/>
        <w:rPr>
          <w:rFonts w:ascii="Times New Roman" w:hAnsi="Times New Roman" w:cs="Times New Roman"/>
        </w:rPr>
      </w:pPr>
    </w:p>
    <w:p w:rsidR="004E0FEF" w:rsidRPr="004D5897" w:rsidRDefault="004E0FEF" w:rsidP="004E0FEF">
      <w:pPr>
        <w:spacing w:after="0" w:line="240" w:lineRule="auto"/>
        <w:ind w:firstLine="709"/>
        <w:jc w:val="both"/>
        <w:rPr>
          <w:rFonts w:ascii="Times New Roman" w:hAnsi="Times New Roman" w:cs="Times New Roman"/>
          <w:sz w:val="26"/>
          <w:szCs w:val="26"/>
        </w:rPr>
      </w:pPr>
    </w:p>
    <w:p w:rsidR="004E0FEF" w:rsidRDefault="004E0FEF" w:rsidP="004E0FEF">
      <w:pPr>
        <w:spacing w:after="0" w:line="240" w:lineRule="auto"/>
        <w:ind w:firstLine="709"/>
        <w:jc w:val="both"/>
        <w:rPr>
          <w:rFonts w:ascii="Times New Roman" w:hAnsi="Times New Roman" w:cs="Times New Roman"/>
          <w:sz w:val="26"/>
          <w:szCs w:val="26"/>
        </w:rPr>
      </w:pPr>
    </w:p>
    <w:p w:rsidR="004E0FEF" w:rsidRDefault="004E0FEF" w:rsidP="004E0FEF">
      <w:pPr>
        <w:spacing w:after="0" w:line="240" w:lineRule="auto"/>
        <w:ind w:firstLine="709"/>
        <w:jc w:val="both"/>
        <w:rPr>
          <w:rFonts w:ascii="Times New Roman" w:hAnsi="Times New Roman" w:cs="Times New Roman"/>
          <w:sz w:val="26"/>
          <w:szCs w:val="26"/>
        </w:rPr>
      </w:pPr>
    </w:p>
    <w:p w:rsidR="004E0FEF" w:rsidRDefault="004E0FEF" w:rsidP="004E0FEF">
      <w:pPr>
        <w:spacing w:after="0" w:line="240" w:lineRule="auto"/>
        <w:ind w:firstLine="709"/>
        <w:jc w:val="both"/>
        <w:rPr>
          <w:rFonts w:ascii="Times New Roman" w:hAnsi="Times New Roman" w:cs="Times New Roman"/>
          <w:sz w:val="26"/>
          <w:szCs w:val="26"/>
        </w:rPr>
      </w:pPr>
    </w:p>
    <w:p w:rsidR="004E0FEF" w:rsidRDefault="004E0FEF" w:rsidP="004E0FEF">
      <w:pPr>
        <w:spacing w:after="0" w:line="240" w:lineRule="auto"/>
        <w:ind w:firstLine="709"/>
        <w:jc w:val="both"/>
        <w:rPr>
          <w:rFonts w:ascii="Times New Roman" w:hAnsi="Times New Roman" w:cs="Times New Roman"/>
          <w:sz w:val="26"/>
          <w:szCs w:val="26"/>
        </w:rPr>
      </w:pPr>
    </w:p>
    <w:p w:rsidR="004E0FEF" w:rsidRDefault="004E0FEF" w:rsidP="004E0FEF">
      <w:pPr>
        <w:spacing w:after="0" w:line="240" w:lineRule="auto"/>
        <w:ind w:firstLine="709"/>
        <w:jc w:val="both"/>
        <w:rPr>
          <w:rFonts w:ascii="Times New Roman" w:hAnsi="Times New Roman" w:cs="Times New Roman"/>
          <w:sz w:val="26"/>
          <w:szCs w:val="26"/>
        </w:rPr>
      </w:pPr>
    </w:p>
    <w:p w:rsidR="004E0FEF" w:rsidRDefault="004E0FEF" w:rsidP="004E0FEF">
      <w:pPr>
        <w:spacing w:after="0" w:line="240" w:lineRule="auto"/>
        <w:ind w:firstLine="709"/>
        <w:jc w:val="both"/>
        <w:rPr>
          <w:rFonts w:ascii="Times New Roman" w:hAnsi="Times New Roman" w:cs="Times New Roman"/>
          <w:sz w:val="26"/>
          <w:szCs w:val="26"/>
        </w:rPr>
      </w:pPr>
    </w:p>
    <w:p w:rsidR="004E0FEF" w:rsidRDefault="004E0FEF" w:rsidP="004E0FEF">
      <w:pPr>
        <w:spacing w:after="0" w:line="240" w:lineRule="auto"/>
        <w:ind w:firstLine="709"/>
        <w:jc w:val="both"/>
        <w:rPr>
          <w:rFonts w:ascii="Times New Roman" w:hAnsi="Times New Roman" w:cs="Times New Roman"/>
          <w:sz w:val="26"/>
          <w:szCs w:val="26"/>
        </w:rPr>
      </w:pPr>
    </w:p>
    <w:p w:rsidR="004E0FEF" w:rsidRDefault="004E0FEF" w:rsidP="004E0FEF">
      <w:pPr>
        <w:spacing w:after="0" w:line="240" w:lineRule="auto"/>
        <w:ind w:firstLine="709"/>
        <w:jc w:val="both"/>
        <w:rPr>
          <w:rFonts w:ascii="Times New Roman" w:hAnsi="Times New Roman" w:cs="Times New Roman"/>
          <w:sz w:val="26"/>
          <w:szCs w:val="26"/>
        </w:rPr>
      </w:pPr>
    </w:p>
    <w:p w:rsidR="004E0FEF" w:rsidRDefault="004E0FEF" w:rsidP="004E0FEF">
      <w:pPr>
        <w:spacing w:after="0" w:line="240" w:lineRule="auto"/>
        <w:ind w:firstLine="709"/>
        <w:jc w:val="both"/>
        <w:rPr>
          <w:rFonts w:ascii="Times New Roman" w:hAnsi="Times New Roman" w:cs="Times New Roman"/>
          <w:sz w:val="26"/>
          <w:szCs w:val="26"/>
        </w:rPr>
      </w:pPr>
    </w:p>
    <w:p w:rsidR="004E0FEF" w:rsidRDefault="004E0FEF" w:rsidP="004E0FEF">
      <w:pPr>
        <w:spacing w:after="0" w:line="240" w:lineRule="auto"/>
        <w:ind w:firstLine="709"/>
        <w:jc w:val="both"/>
        <w:rPr>
          <w:rFonts w:ascii="Times New Roman" w:hAnsi="Times New Roman" w:cs="Times New Roman"/>
          <w:sz w:val="26"/>
          <w:szCs w:val="26"/>
        </w:rPr>
      </w:pPr>
    </w:p>
    <w:p w:rsidR="004E0FEF" w:rsidRDefault="004E0FEF" w:rsidP="004E0FEF">
      <w:pPr>
        <w:spacing w:after="0" w:line="240" w:lineRule="auto"/>
        <w:ind w:firstLine="709"/>
        <w:jc w:val="both"/>
        <w:rPr>
          <w:rFonts w:ascii="Times New Roman" w:hAnsi="Times New Roman" w:cs="Times New Roman"/>
          <w:sz w:val="26"/>
          <w:szCs w:val="26"/>
        </w:rPr>
      </w:pPr>
    </w:p>
    <w:p w:rsidR="004E0FEF" w:rsidRDefault="004E0FEF" w:rsidP="004E0FEF">
      <w:pPr>
        <w:spacing w:after="0" w:line="240" w:lineRule="auto"/>
        <w:ind w:firstLine="709"/>
        <w:jc w:val="both"/>
        <w:rPr>
          <w:rFonts w:ascii="Times New Roman" w:hAnsi="Times New Roman" w:cs="Times New Roman"/>
          <w:sz w:val="26"/>
          <w:szCs w:val="26"/>
        </w:rPr>
      </w:pPr>
    </w:p>
    <w:p w:rsidR="004E0FEF" w:rsidRDefault="004E0FEF" w:rsidP="004E0FEF">
      <w:pPr>
        <w:spacing w:after="0" w:line="240" w:lineRule="auto"/>
        <w:ind w:firstLine="709"/>
        <w:jc w:val="both"/>
        <w:rPr>
          <w:rFonts w:ascii="Times New Roman" w:hAnsi="Times New Roman" w:cs="Times New Roman"/>
          <w:sz w:val="26"/>
          <w:szCs w:val="26"/>
        </w:rPr>
      </w:pPr>
    </w:p>
    <w:p w:rsidR="004E0FEF" w:rsidRDefault="004E0FEF" w:rsidP="004E0FEF">
      <w:pPr>
        <w:spacing w:after="0" w:line="240" w:lineRule="auto"/>
        <w:ind w:firstLine="709"/>
        <w:jc w:val="both"/>
        <w:rPr>
          <w:rFonts w:ascii="Times New Roman" w:hAnsi="Times New Roman" w:cs="Times New Roman"/>
          <w:sz w:val="26"/>
          <w:szCs w:val="26"/>
        </w:rPr>
      </w:pPr>
    </w:p>
    <w:p w:rsidR="004E0FEF" w:rsidRPr="00C7746B" w:rsidRDefault="004E0FEF" w:rsidP="004E0FEF">
      <w:pPr>
        <w:pStyle w:val="a3"/>
        <w:numPr>
          <w:ilvl w:val="0"/>
          <w:numId w:val="1"/>
        </w:numPr>
        <w:spacing w:after="0" w:line="240" w:lineRule="auto"/>
        <w:jc w:val="center"/>
        <w:rPr>
          <w:rFonts w:ascii="Times New Roman" w:hAnsi="Times New Roman" w:cs="Times New Roman"/>
          <w:b/>
          <w:sz w:val="26"/>
          <w:szCs w:val="26"/>
        </w:rPr>
      </w:pPr>
      <w:r w:rsidRPr="00FE4DB9">
        <w:rPr>
          <w:rFonts w:ascii="Times New Roman" w:hAnsi="Times New Roman" w:cs="Times New Roman"/>
          <w:b/>
          <w:sz w:val="26"/>
          <w:szCs w:val="26"/>
        </w:rPr>
        <w:lastRenderedPageBreak/>
        <w:t>РАСПРЕДЕЛЕНИЕ УЧЕБНЫХ ЧАСОВ ПО ТЕМАМ</w:t>
      </w:r>
    </w:p>
    <w:p w:rsidR="004E0FEF" w:rsidRPr="00B05B1D" w:rsidRDefault="004E0FEF" w:rsidP="004E0FEF">
      <w:pPr>
        <w:spacing w:after="0" w:line="240" w:lineRule="auto"/>
        <w:ind w:firstLine="709"/>
        <w:jc w:val="center"/>
        <w:rPr>
          <w:rFonts w:ascii="Times New Roman" w:hAnsi="Times New Roman" w:cs="Times New Roman"/>
          <w:b/>
          <w:sz w:val="26"/>
          <w:szCs w:val="26"/>
        </w:rPr>
      </w:pPr>
      <w:r w:rsidRPr="00B05B1D">
        <w:rPr>
          <w:rFonts w:ascii="Times New Roman" w:hAnsi="Times New Roman" w:cs="Times New Roman"/>
          <w:b/>
          <w:sz w:val="26"/>
          <w:szCs w:val="26"/>
        </w:rPr>
        <w:t>Наименование разделов и тем</w:t>
      </w:r>
    </w:p>
    <w:p w:rsidR="004E0FEF" w:rsidRPr="00C7746B" w:rsidRDefault="004E0FEF" w:rsidP="004E0FEF">
      <w:pPr>
        <w:pStyle w:val="a3"/>
        <w:spacing w:after="0" w:line="240" w:lineRule="auto"/>
        <w:ind w:left="1429"/>
        <w:rPr>
          <w:rFonts w:ascii="Times New Roman" w:hAnsi="Times New Roman" w:cs="Times New Roman"/>
          <w:b/>
          <w:sz w:val="26"/>
          <w:szCs w:val="26"/>
        </w:rPr>
      </w:pPr>
      <w:r w:rsidRPr="00C80716">
        <w:rPr>
          <w:rFonts w:ascii="Times New Roman" w:hAnsi="Times New Roman" w:cs="Times New Roman"/>
          <w:b/>
          <w:sz w:val="26"/>
          <w:szCs w:val="26"/>
        </w:rPr>
        <w:t xml:space="preserve">Тема 1. </w:t>
      </w:r>
      <w:r w:rsidRPr="00C7746B">
        <w:rPr>
          <w:rFonts w:ascii="Times New Roman" w:hAnsi="Times New Roman" w:cs="Times New Roman"/>
          <w:b/>
          <w:sz w:val="26"/>
          <w:szCs w:val="26"/>
        </w:rPr>
        <w:t>Нормативные правовые акты в области обеспечения безопасности дорожного движения»</w:t>
      </w:r>
      <w:r>
        <w:rPr>
          <w:rFonts w:ascii="Times New Roman" w:hAnsi="Times New Roman" w:cs="Times New Roman"/>
          <w:b/>
          <w:sz w:val="26"/>
          <w:szCs w:val="26"/>
        </w:rPr>
        <w:t xml:space="preserve"> (2 часа)</w:t>
      </w:r>
    </w:p>
    <w:p w:rsidR="004E0FEF" w:rsidRDefault="004E0FEF" w:rsidP="004E0FEF">
      <w:pPr>
        <w:spacing w:after="0" w:line="240" w:lineRule="auto"/>
        <w:ind w:firstLine="709"/>
        <w:jc w:val="both"/>
        <w:rPr>
          <w:rFonts w:ascii="Times New Roman" w:hAnsi="Times New Roman" w:cs="Times New Roman"/>
          <w:sz w:val="26"/>
          <w:szCs w:val="26"/>
        </w:rPr>
      </w:pPr>
    </w:p>
    <w:p w:rsidR="004E0FEF"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Занятие</w:t>
      </w:r>
      <w:r w:rsidRPr="00D2143C">
        <w:rPr>
          <w:rFonts w:ascii="Times New Roman" w:hAnsi="Times New Roman" w:cs="Times New Roman"/>
          <w:b/>
          <w:sz w:val="26"/>
          <w:szCs w:val="26"/>
        </w:rPr>
        <w:t xml:space="preserve"> 1.</w:t>
      </w:r>
      <w:r w:rsidRPr="009C06EA">
        <w:rPr>
          <w:rFonts w:ascii="Times New Roman" w:hAnsi="Times New Roman" w:cs="Times New Roman"/>
          <w:sz w:val="26"/>
          <w:szCs w:val="26"/>
        </w:rPr>
        <w:t xml:space="preserve"> Обзор нормативно-правовых актов в области обеспечения безопасности дорожного движения</w:t>
      </w:r>
      <w:r>
        <w:rPr>
          <w:rFonts w:ascii="Times New Roman" w:hAnsi="Times New Roman" w:cs="Times New Roman"/>
          <w:sz w:val="26"/>
          <w:szCs w:val="26"/>
        </w:rPr>
        <w:t>.</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Закон о безопасности дорожного движения, Правила дорожного движения, Кодекс об административных правонарушениях, Уголовный кодекс, Гражданский кодекс.</w:t>
      </w:r>
      <w:r>
        <w:rPr>
          <w:rFonts w:ascii="Times New Roman" w:hAnsi="Times New Roman" w:cs="Times New Roman"/>
          <w:sz w:val="26"/>
          <w:szCs w:val="26"/>
        </w:rPr>
        <w:t xml:space="preserve"> </w:t>
      </w:r>
      <w:r w:rsidRPr="009C06EA">
        <w:rPr>
          <w:rFonts w:ascii="Times New Roman" w:hAnsi="Times New Roman" w:cs="Times New Roman"/>
          <w:sz w:val="26"/>
          <w:szCs w:val="26"/>
        </w:rPr>
        <w:t>Административное правонарушение и административная ответственность.</w:t>
      </w:r>
      <w:r>
        <w:rPr>
          <w:rFonts w:ascii="Times New Roman" w:hAnsi="Times New Roman" w:cs="Times New Roman"/>
          <w:sz w:val="26"/>
          <w:szCs w:val="26"/>
        </w:rPr>
        <w:t xml:space="preserve"> </w:t>
      </w:r>
      <w:r w:rsidRPr="009C06EA">
        <w:rPr>
          <w:rFonts w:ascii="Times New Roman" w:hAnsi="Times New Roman" w:cs="Times New Roman"/>
          <w:sz w:val="26"/>
          <w:szCs w:val="26"/>
        </w:rPr>
        <w:t>Понятие об уголовной ответственности.</w:t>
      </w:r>
      <w:r>
        <w:rPr>
          <w:rFonts w:ascii="Times New Roman" w:hAnsi="Times New Roman" w:cs="Times New Roman"/>
          <w:sz w:val="26"/>
          <w:szCs w:val="26"/>
        </w:rPr>
        <w:t xml:space="preserve"> </w:t>
      </w:r>
      <w:r w:rsidRPr="009C06EA">
        <w:rPr>
          <w:rFonts w:ascii="Times New Roman" w:hAnsi="Times New Roman" w:cs="Times New Roman"/>
          <w:sz w:val="26"/>
          <w:szCs w:val="26"/>
        </w:rPr>
        <w:t>Состав преступления. Виды наказаний.</w:t>
      </w:r>
      <w:r>
        <w:rPr>
          <w:rFonts w:ascii="Times New Roman" w:hAnsi="Times New Roman" w:cs="Times New Roman"/>
          <w:sz w:val="26"/>
          <w:szCs w:val="26"/>
        </w:rPr>
        <w:t xml:space="preserve"> </w:t>
      </w:r>
      <w:r w:rsidRPr="009C06EA">
        <w:rPr>
          <w:rFonts w:ascii="Times New Roman" w:hAnsi="Times New Roman" w:cs="Times New Roman"/>
          <w:sz w:val="26"/>
          <w:szCs w:val="26"/>
        </w:rPr>
        <w:t>Преступления против безопасности движения и эксплуатации транспорта. Преступления против жизни и здоровья (оставление в опасности).</w:t>
      </w:r>
      <w:r>
        <w:rPr>
          <w:rFonts w:ascii="Times New Roman" w:hAnsi="Times New Roman" w:cs="Times New Roman"/>
          <w:sz w:val="26"/>
          <w:szCs w:val="26"/>
        </w:rPr>
        <w:t xml:space="preserve"> </w:t>
      </w:r>
      <w:r w:rsidRPr="009C06EA">
        <w:rPr>
          <w:rFonts w:ascii="Times New Roman" w:hAnsi="Times New Roman" w:cs="Times New Roman"/>
          <w:sz w:val="26"/>
          <w:szCs w:val="26"/>
        </w:rPr>
        <w:t>Условия наступления уголовной ответственности.</w:t>
      </w:r>
      <w:r>
        <w:rPr>
          <w:rFonts w:ascii="Times New Roman" w:hAnsi="Times New Roman" w:cs="Times New Roman"/>
          <w:sz w:val="26"/>
          <w:szCs w:val="26"/>
        </w:rPr>
        <w:t xml:space="preserve"> </w:t>
      </w:r>
      <w:r w:rsidRPr="009C06EA">
        <w:rPr>
          <w:rFonts w:ascii="Times New Roman" w:hAnsi="Times New Roman" w:cs="Times New Roman"/>
          <w:sz w:val="26"/>
          <w:szCs w:val="26"/>
        </w:rPr>
        <w:t>Понятие о гражданской ответственности. Основания для гражданской ответственности. Понятия: вред, вина, противоправное действие. Ответственность за вред, причиненный в ДТП. Возмещение материального ущерба.</w:t>
      </w:r>
      <w:r>
        <w:rPr>
          <w:rFonts w:ascii="Times New Roman" w:hAnsi="Times New Roman" w:cs="Times New Roman"/>
          <w:sz w:val="26"/>
          <w:szCs w:val="26"/>
        </w:rPr>
        <w:t xml:space="preserve"> </w:t>
      </w:r>
    </w:p>
    <w:p w:rsidR="004E0FEF" w:rsidRPr="009C06EA" w:rsidRDefault="004E0FEF" w:rsidP="004E0FEF">
      <w:pPr>
        <w:spacing w:after="0" w:line="240" w:lineRule="auto"/>
        <w:jc w:val="both"/>
        <w:rPr>
          <w:rFonts w:ascii="Times New Roman" w:hAnsi="Times New Roman" w:cs="Times New Roman"/>
          <w:sz w:val="26"/>
          <w:szCs w:val="26"/>
        </w:rPr>
      </w:pPr>
      <w:r w:rsidRPr="00836FB8">
        <w:rPr>
          <w:rFonts w:ascii="Times New Roman" w:hAnsi="Times New Roman" w:cs="Times New Roman"/>
          <w:b/>
          <w:sz w:val="26"/>
          <w:szCs w:val="26"/>
        </w:rPr>
        <w:t>Занятие</w:t>
      </w:r>
      <w:r w:rsidRPr="00D2143C">
        <w:rPr>
          <w:rFonts w:ascii="Times New Roman" w:hAnsi="Times New Roman" w:cs="Times New Roman"/>
          <w:b/>
          <w:sz w:val="26"/>
          <w:szCs w:val="26"/>
        </w:rPr>
        <w:t xml:space="preserve"> 2.</w:t>
      </w:r>
      <w:r w:rsidRPr="009C06EA">
        <w:rPr>
          <w:rFonts w:ascii="Times New Roman" w:hAnsi="Times New Roman" w:cs="Times New Roman"/>
          <w:sz w:val="26"/>
          <w:szCs w:val="26"/>
        </w:rPr>
        <w:t xml:space="preserve"> Порядок использования устройств для подачи специальных световых и звуковых сигналов</w:t>
      </w:r>
    </w:p>
    <w:p w:rsidR="004E0FEF"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Права и обязанности водителей транспортных средств, движущихся с включенным проблесковым маяком синего цвета и специальным звуковым сигналом. Обязанности других водителей по обеспечению безопасности движения сп</w:t>
      </w:r>
      <w:r>
        <w:rPr>
          <w:rFonts w:ascii="Times New Roman" w:hAnsi="Times New Roman" w:cs="Times New Roman"/>
          <w:sz w:val="26"/>
          <w:szCs w:val="26"/>
        </w:rPr>
        <w:t xml:space="preserve">ециальных транспортных средств. </w:t>
      </w:r>
      <w:r w:rsidRPr="009C06EA">
        <w:rPr>
          <w:rFonts w:ascii="Times New Roman" w:hAnsi="Times New Roman" w:cs="Times New Roman"/>
          <w:sz w:val="26"/>
          <w:szCs w:val="26"/>
        </w:rPr>
        <w:t>Государственные регистрационные знаки, опознавательные знаки транспортных средств, предупредительные надписи и обозначения.</w:t>
      </w:r>
      <w:r>
        <w:rPr>
          <w:rFonts w:ascii="Times New Roman" w:hAnsi="Times New Roman" w:cs="Times New Roman"/>
          <w:sz w:val="26"/>
          <w:szCs w:val="26"/>
        </w:rPr>
        <w:t xml:space="preserve"> </w:t>
      </w:r>
      <w:r w:rsidRPr="009C06EA">
        <w:rPr>
          <w:rFonts w:ascii="Times New Roman" w:hAnsi="Times New Roman" w:cs="Times New Roman"/>
          <w:sz w:val="26"/>
          <w:szCs w:val="26"/>
        </w:rPr>
        <w:t>Порядок подготовки и допуска водителей к управлению транспортными средствами, оборудованными устройствами для подачи специальных световых и звуковых сигналов.</w:t>
      </w:r>
      <w:r>
        <w:rPr>
          <w:rFonts w:ascii="Times New Roman" w:hAnsi="Times New Roman" w:cs="Times New Roman"/>
          <w:sz w:val="26"/>
          <w:szCs w:val="26"/>
        </w:rPr>
        <w:t xml:space="preserve"> </w:t>
      </w:r>
      <w:r w:rsidRPr="009C06EA">
        <w:rPr>
          <w:rFonts w:ascii="Times New Roman" w:hAnsi="Times New Roman" w:cs="Times New Roman"/>
          <w:sz w:val="26"/>
          <w:szCs w:val="26"/>
        </w:rPr>
        <w:t>О требованиях к транспортным средствам оперативных служб, используемым для осуществления неотложных действий по защите жизни и здоровья граждан.</w:t>
      </w:r>
      <w:r>
        <w:rPr>
          <w:rFonts w:ascii="Times New Roman" w:hAnsi="Times New Roman" w:cs="Times New Roman"/>
          <w:sz w:val="26"/>
          <w:szCs w:val="26"/>
        </w:rPr>
        <w:t xml:space="preserve"> </w:t>
      </w:r>
      <w:r w:rsidRPr="009C06EA">
        <w:rPr>
          <w:rFonts w:ascii="Times New Roman" w:hAnsi="Times New Roman" w:cs="Times New Roman"/>
          <w:sz w:val="26"/>
          <w:szCs w:val="26"/>
        </w:rPr>
        <w:t>Порядок выдачи разрешений на установку на транспортные средства устройств для подачи специальных световых (проблесковых маячков синего, синего и красного цветов) и звуковых сигналов.</w:t>
      </w:r>
      <w:r>
        <w:rPr>
          <w:rFonts w:ascii="Times New Roman" w:hAnsi="Times New Roman" w:cs="Times New Roman"/>
          <w:sz w:val="26"/>
          <w:szCs w:val="26"/>
        </w:rPr>
        <w:t xml:space="preserve"> </w:t>
      </w:r>
      <w:r w:rsidRPr="009C06EA">
        <w:rPr>
          <w:rFonts w:ascii="Times New Roman" w:hAnsi="Times New Roman" w:cs="Times New Roman"/>
          <w:sz w:val="26"/>
          <w:szCs w:val="26"/>
        </w:rPr>
        <w:t>Условия установки проблескового маячка бело-лунного цвета и звукового сигнала к нему, а также проблескового маячка желтого или оранжевого цвета.</w:t>
      </w:r>
      <w:r>
        <w:rPr>
          <w:rFonts w:ascii="Times New Roman" w:hAnsi="Times New Roman" w:cs="Times New Roman"/>
          <w:sz w:val="26"/>
          <w:szCs w:val="26"/>
        </w:rPr>
        <w:t xml:space="preserve"> </w:t>
      </w:r>
      <w:r w:rsidRPr="009C06EA">
        <w:rPr>
          <w:rFonts w:ascii="Times New Roman" w:hAnsi="Times New Roman" w:cs="Times New Roman"/>
          <w:sz w:val="26"/>
          <w:szCs w:val="26"/>
        </w:rPr>
        <w:t>Перечень государственных органов, на транспортные средства которых устанавливаются устройства для подачи специальных световых и звуковых сигналов.</w:t>
      </w:r>
    </w:p>
    <w:p w:rsidR="004E0FEF" w:rsidRPr="009C06EA" w:rsidRDefault="004E0FEF" w:rsidP="004E0FEF">
      <w:pPr>
        <w:spacing w:after="0" w:line="240" w:lineRule="auto"/>
        <w:ind w:firstLine="709"/>
        <w:jc w:val="both"/>
        <w:rPr>
          <w:rFonts w:ascii="Times New Roman" w:hAnsi="Times New Roman" w:cs="Times New Roman"/>
          <w:sz w:val="26"/>
          <w:szCs w:val="26"/>
        </w:rPr>
      </w:pPr>
    </w:p>
    <w:p w:rsidR="004E0FEF" w:rsidRPr="00B05B1D" w:rsidRDefault="004E0FEF" w:rsidP="004E0FEF">
      <w:pPr>
        <w:pStyle w:val="a3"/>
        <w:spacing w:after="0" w:line="240" w:lineRule="auto"/>
        <w:ind w:left="1429"/>
        <w:rPr>
          <w:rFonts w:ascii="Times New Roman" w:hAnsi="Times New Roman" w:cs="Times New Roman"/>
          <w:b/>
          <w:sz w:val="26"/>
          <w:szCs w:val="26"/>
        </w:rPr>
      </w:pPr>
      <w:r>
        <w:rPr>
          <w:rFonts w:ascii="Times New Roman" w:hAnsi="Times New Roman" w:cs="Times New Roman"/>
          <w:b/>
          <w:sz w:val="26"/>
          <w:szCs w:val="26"/>
        </w:rPr>
        <w:t xml:space="preserve">Тема 2. </w:t>
      </w:r>
      <w:r w:rsidRPr="00B05B1D">
        <w:rPr>
          <w:rFonts w:ascii="Times New Roman" w:hAnsi="Times New Roman" w:cs="Times New Roman"/>
          <w:b/>
          <w:sz w:val="26"/>
          <w:szCs w:val="26"/>
        </w:rPr>
        <w:t xml:space="preserve"> «Основы психологии и этики водителя»</w:t>
      </w:r>
      <w:r>
        <w:rPr>
          <w:rFonts w:ascii="Times New Roman" w:hAnsi="Times New Roman" w:cs="Times New Roman"/>
          <w:b/>
          <w:sz w:val="26"/>
          <w:szCs w:val="26"/>
        </w:rPr>
        <w:t xml:space="preserve"> (2 часа)</w:t>
      </w:r>
    </w:p>
    <w:p w:rsidR="004E0FEF" w:rsidRPr="009C06EA" w:rsidRDefault="004E0FEF" w:rsidP="004E0FEF">
      <w:pPr>
        <w:spacing w:after="0" w:line="240" w:lineRule="auto"/>
        <w:jc w:val="both"/>
        <w:rPr>
          <w:rFonts w:ascii="Times New Roman" w:hAnsi="Times New Roman" w:cs="Times New Roman"/>
          <w:sz w:val="26"/>
          <w:szCs w:val="26"/>
        </w:rPr>
      </w:pPr>
      <w:r w:rsidRPr="00836FB8">
        <w:rPr>
          <w:rFonts w:ascii="Times New Roman" w:hAnsi="Times New Roman" w:cs="Times New Roman"/>
          <w:b/>
          <w:sz w:val="26"/>
          <w:szCs w:val="26"/>
        </w:rPr>
        <w:t>Занятие</w:t>
      </w:r>
      <w:r w:rsidRPr="00D2143C">
        <w:rPr>
          <w:rFonts w:ascii="Times New Roman" w:hAnsi="Times New Roman" w:cs="Times New Roman"/>
          <w:b/>
          <w:sz w:val="26"/>
          <w:szCs w:val="26"/>
        </w:rPr>
        <w:t xml:space="preserve"> 1.</w:t>
      </w:r>
      <w:r w:rsidRPr="009C06EA">
        <w:rPr>
          <w:rFonts w:ascii="Times New Roman" w:hAnsi="Times New Roman" w:cs="Times New Roman"/>
          <w:sz w:val="26"/>
          <w:szCs w:val="26"/>
        </w:rPr>
        <w:t xml:space="preserve"> Профессиональная надежность водителя</w:t>
      </w:r>
      <w:r>
        <w:rPr>
          <w:rFonts w:ascii="Times New Roman" w:hAnsi="Times New Roman" w:cs="Times New Roman"/>
          <w:sz w:val="26"/>
          <w:szCs w:val="26"/>
        </w:rPr>
        <w:t xml:space="preserve">. </w:t>
      </w:r>
      <w:r w:rsidRPr="009C06EA">
        <w:rPr>
          <w:rFonts w:ascii="Times New Roman" w:hAnsi="Times New Roman" w:cs="Times New Roman"/>
          <w:sz w:val="26"/>
          <w:szCs w:val="26"/>
        </w:rPr>
        <w:t xml:space="preserve">Требования профессии к человеку. Профессионально важные качества </w:t>
      </w:r>
      <w:r>
        <w:rPr>
          <w:rFonts w:ascii="Times New Roman" w:hAnsi="Times New Roman" w:cs="Times New Roman"/>
          <w:sz w:val="26"/>
          <w:szCs w:val="26"/>
        </w:rPr>
        <w:t>водителя транспортного средства</w:t>
      </w:r>
      <w:r w:rsidRPr="009C06EA">
        <w:rPr>
          <w:rFonts w:ascii="Times New Roman" w:hAnsi="Times New Roman" w:cs="Times New Roman"/>
          <w:sz w:val="26"/>
          <w:szCs w:val="26"/>
        </w:rPr>
        <w:t xml:space="preserve"> и возможности их совершенствования. Профессиональная надежность водителя и условия ее развития.</w:t>
      </w:r>
      <w:r>
        <w:rPr>
          <w:rFonts w:ascii="Times New Roman" w:hAnsi="Times New Roman" w:cs="Times New Roman"/>
          <w:sz w:val="26"/>
          <w:szCs w:val="26"/>
        </w:rPr>
        <w:t xml:space="preserve"> </w:t>
      </w:r>
      <w:r w:rsidRPr="009C06EA">
        <w:rPr>
          <w:rFonts w:ascii="Times New Roman" w:hAnsi="Times New Roman" w:cs="Times New Roman"/>
          <w:sz w:val="26"/>
          <w:szCs w:val="26"/>
        </w:rPr>
        <w:t>Зрение, слух и осязание – важнейшие каналы восприятия информации. Понятие о психических процессах (внимание, память, мышление, психомоторика, ощущение и восприятие) и их роль в управлении автотранспортным средством. Внимание, его свойства (устойчивость (концентрация), переключение, объем и т.д.). Основные признаки потери внимания.</w:t>
      </w:r>
      <w:r>
        <w:rPr>
          <w:rFonts w:ascii="Times New Roman" w:hAnsi="Times New Roman" w:cs="Times New Roman"/>
          <w:sz w:val="26"/>
          <w:szCs w:val="26"/>
        </w:rPr>
        <w:t xml:space="preserve"> </w:t>
      </w:r>
      <w:r w:rsidRPr="009C06EA">
        <w:rPr>
          <w:rFonts w:ascii="Times New Roman" w:hAnsi="Times New Roman" w:cs="Times New Roman"/>
          <w:sz w:val="26"/>
          <w:szCs w:val="26"/>
        </w:rPr>
        <w:t>Причины отвлечения внимания (застегивание ремня безопасности или регулировка зеркала после начала движения; настройка радиоприемника или навигационной системы во время поездки; прикуривание или прием пищи; чтение дорожной карты или схемы проезда во время движения; телефонные разговоры или дискуссия в транспортном средстве и т.д.).</w:t>
      </w:r>
      <w:r>
        <w:rPr>
          <w:rFonts w:ascii="Times New Roman" w:hAnsi="Times New Roman" w:cs="Times New Roman"/>
          <w:sz w:val="26"/>
          <w:szCs w:val="26"/>
        </w:rPr>
        <w:t xml:space="preserve"> </w:t>
      </w:r>
      <w:r w:rsidRPr="009C06EA">
        <w:rPr>
          <w:rFonts w:ascii="Times New Roman" w:hAnsi="Times New Roman" w:cs="Times New Roman"/>
          <w:sz w:val="26"/>
          <w:szCs w:val="26"/>
        </w:rPr>
        <w:t>Свойства нервной системы и темперамент. Влияние эмоций и воли на управление транспортным средством.</w:t>
      </w:r>
      <w:r>
        <w:rPr>
          <w:rFonts w:ascii="Times New Roman" w:hAnsi="Times New Roman" w:cs="Times New Roman"/>
          <w:sz w:val="26"/>
          <w:szCs w:val="26"/>
        </w:rPr>
        <w:t xml:space="preserve"> </w:t>
      </w:r>
      <w:r w:rsidRPr="009C06EA">
        <w:rPr>
          <w:rFonts w:ascii="Times New Roman" w:hAnsi="Times New Roman" w:cs="Times New Roman"/>
          <w:sz w:val="26"/>
          <w:szCs w:val="26"/>
        </w:rPr>
        <w:t xml:space="preserve">Психологические качества человека (импульсивность, склонность к риску, агрессивность и т.д.) и их роль в возникновении опасных ситуаций в процессе </w:t>
      </w:r>
      <w:r w:rsidRPr="009C06EA">
        <w:rPr>
          <w:rFonts w:ascii="Times New Roman" w:hAnsi="Times New Roman" w:cs="Times New Roman"/>
          <w:sz w:val="26"/>
          <w:szCs w:val="26"/>
        </w:rPr>
        <w:lastRenderedPageBreak/>
        <w:t>вождения.</w:t>
      </w:r>
      <w:r>
        <w:rPr>
          <w:rFonts w:ascii="Times New Roman" w:hAnsi="Times New Roman" w:cs="Times New Roman"/>
          <w:sz w:val="26"/>
          <w:szCs w:val="26"/>
        </w:rPr>
        <w:t xml:space="preserve"> </w:t>
      </w:r>
      <w:r w:rsidRPr="009C06EA">
        <w:rPr>
          <w:rFonts w:ascii="Times New Roman" w:hAnsi="Times New Roman" w:cs="Times New Roman"/>
          <w:sz w:val="26"/>
          <w:szCs w:val="26"/>
        </w:rPr>
        <w:t>Управление тран</w:t>
      </w:r>
      <w:r>
        <w:rPr>
          <w:rFonts w:ascii="Times New Roman" w:hAnsi="Times New Roman" w:cs="Times New Roman"/>
          <w:sz w:val="26"/>
          <w:szCs w:val="26"/>
        </w:rPr>
        <w:t>спортным средством</w:t>
      </w:r>
      <w:r w:rsidRPr="009C06EA">
        <w:rPr>
          <w:rFonts w:ascii="Times New Roman" w:hAnsi="Times New Roman" w:cs="Times New Roman"/>
          <w:sz w:val="26"/>
          <w:szCs w:val="26"/>
        </w:rPr>
        <w:t xml:space="preserve"> в экстремальных условиях деятельности</w:t>
      </w:r>
      <w:r>
        <w:rPr>
          <w:rFonts w:ascii="Times New Roman" w:hAnsi="Times New Roman" w:cs="Times New Roman"/>
          <w:sz w:val="26"/>
          <w:szCs w:val="26"/>
        </w:rPr>
        <w:t xml:space="preserve">. </w:t>
      </w:r>
      <w:r w:rsidRPr="009C06EA">
        <w:rPr>
          <w:rFonts w:ascii="Times New Roman" w:hAnsi="Times New Roman" w:cs="Times New Roman"/>
          <w:sz w:val="26"/>
          <w:szCs w:val="26"/>
        </w:rPr>
        <w:t>Экстремальные условия профессиональной деятельности водителя тран</w:t>
      </w:r>
      <w:r>
        <w:rPr>
          <w:rFonts w:ascii="Times New Roman" w:hAnsi="Times New Roman" w:cs="Times New Roman"/>
          <w:sz w:val="26"/>
          <w:szCs w:val="26"/>
        </w:rPr>
        <w:t>спортного средства</w:t>
      </w:r>
      <w:r w:rsidRPr="009C06EA">
        <w:rPr>
          <w:rFonts w:ascii="Times New Roman" w:hAnsi="Times New Roman" w:cs="Times New Roman"/>
          <w:sz w:val="26"/>
          <w:szCs w:val="26"/>
        </w:rPr>
        <w:t xml:space="preserve"> и их влияние на психическое состояние водителя. Профессиональный стресс и способы его профилактики.</w:t>
      </w:r>
      <w:r>
        <w:rPr>
          <w:rFonts w:ascii="Times New Roman" w:hAnsi="Times New Roman" w:cs="Times New Roman"/>
          <w:sz w:val="26"/>
          <w:szCs w:val="26"/>
        </w:rPr>
        <w:t xml:space="preserve"> </w:t>
      </w:r>
      <w:r w:rsidRPr="009C06EA">
        <w:rPr>
          <w:rFonts w:ascii="Times New Roman" w:hAnsi="Times New Roman" w:cs="Times New Roman"/>
          <w:sz w:val="26"/>
          <w:szCs w:val="26"/>
        </w:rPr>
        <w:t>Общая культура человека как основа для безопасного поведения на дорогах. Этические качества личности. Этика водителя как важнейший элемент его активной безопасности.</w:t>
      </w:r>
      <w:r>
        <w:rPr>
          <w:rFonts w:ascii="Times New Roman" w:hAnsi="Times New Roman" w:cs="Times New Roman"/>
          <w:sz w:val="26"/>
          <w:szCs w:val="26"/>
        </w:rPr>
        <w:t xml:space="preserve"> </w:t>
      </w:r>
      <w:r w:rsidRPr="009C06EA">
        <w:rPr>
          <w:rFonts w:ascii="Times New Roman" w:hAnsi="Times New Roman" w:cs="Times New Roman"/>
          <w:sz w:val="26"/>
          <w:szCs w:val="26"/>
        </w:rPr>
        <w:t>Психические состояния, влияющие на управление транспортным средством: утомление, монотония, эмоциональное напряжение. Работоспособность. Стресс в деятельности водителя. Нештатные ситуации как фактор возникновения стресса. Приемы и способы управления эмоциями. Контролирование эмоций через самопознание.</w:t>
      </w:r>
      <w:r>
        <w:rPr>
          <w:rFonts w:ascii="Times New Roman" w:hAnsi="Times New Roman" w:cs="Times New Roman"/>
          <w:sz w:val="26"/>
          <w:szCs w:val="26"/>
        </w:rPr>
        <w:t xml:space="preserve"> </w:t>
      </w:r>
      <w:r w:rsidRPr="009C06EA">
        <w:rPr>
          <w:rFonts w:ascii="Times New Roman" w:hAnsi="Times New Roman" w:cs="Times New Roman"/>
          <w:sz w:val="26"/>
          <w:szCs w:val="26"/>
        </w:rPr>
        <w:t>Профилактика утомления. Способы поддержания устойчивого физического состояния при управлении транспортным средством. Влияние болезни и физических недостатков, алкоголя, наркотиков и лекарственных препаратов на безопасность дорожного движения. Приемы и способы повышения работоспособности. Нормализация психических состояний во время стресса.</w:t>
      </w:r>
      <w:r>
        <w:rPr>
          <w:rFonts w:ascii="Times New Roman" w:hAnsi="Times New Roman" w:cs="Times New Roman"/>
          <w:sz w:val="26"/>
          <w:szCs w:val="26"/>
        </w:rPr>
        <w:t xml:space="preserve"> </w:t>
      </w:r>
      <w:r w:rsidRPr="009C06EA">
        <w:rPr>
          <w:rFonts w:ascii="Times New Roman" w:hAnsi="Times New Roman" w:cs="Times New Roman"/>
          <w:sz w:val="26"/>
          <w:szCs w:val="26"/>
        </w:rPr>
        <w:t>Обработка информации, воспринимаемой водителем. Прогноз развития ситуации как необходимый фактор обеспечения безопасности движения. Чувство опасности и скорости. Риск и принятие решений в процессе управления транспортным средством.</w:t>
      </w:r>
      <w:r>
        <w:rPr>
          <w:rFonts w:ascii="Times New Roman" w:hAnsi="Times New Roman" w:cs="Times New Roman"/>
          <w:sz w:val="26"/>
          <w:szCs w:val="26"/>
        </w:rPr>
        <w:t xml:space="preserve"> </w:t>
      </w:r>
      <w:r w:rsidRPr="009C06EA">
        <w:rPr>
          <w:rFonts w:ascii="Times New Roman" w:hAnsi="Times New Roman" w:cs="Times New Roman"/>
          <w:sz w:val="26"/>
          <w:szCs w:val="26"/>
        </w:rPr>
        <w:t>Качества, которыми должен обладать идеальный водитель. Ценности и цели водителя, обеспечивающие безопасное управление транспортным средством. Мотивация безопасного вождения. Мотивация власти и ее роль в аварийности.</w:t>
      </w:r>
    </w:p>
    <w:p w:rsidR="004E0FEF" w:rsidRDefault="004E0FEF" w:rsidP="004E0FEF">
      <w:pPr>
        <w:spacing w:after="0" w:line="240" w:lineRule="auto"/>
        <w:jc w:val="both"/>
        <w:rPr>
          <w:rFonts w:ascii="Times New Roman" w:hAnsi="Times New Roman" w:cs="Times New Roman"/>
          <w:sz w:val="26"/>
          <w:szCs w:val="26"/>
        </w:rPr>
      </w:pPr>
      <w:r w:rsidRPr="00836FB8">
        <w:rPr>
          <w:rFonts w:ascii="Times New Roman" w:hAnsi="Times New Roman" w:cs="Times New Roman"/>
          <w:b/>
          <w:sz w:val="26"/>
          <w:szCs w:val="26"/>
        </w:rPr>
        <w:t>Занятие</w:t>
      </w:r>
      <w:r w:rsidRPr="00D2143C">
        <w:rPr>
          <w:rFonts w:ascii="Times New Roman" w:hAnsi="Times New Roman" w:cs="Times New Roman"/>
          <w:b/>
          <w:sz w:val="26"/>
          <w:szCs w:val="26"/>
        </w:rPr>
        <w:t xml:space="preserve"> 2.</w:t>
      </w:r>
      <w:r w:rsidRPr="009C06EA">
        <w:rPr>
          <w:rFonts w:ascii="Times New Roman" w:hAnsi="Times New Roman" w:cs="Times New Roman"/>
          <w:sz w:val="26"/>
          <w:szCs w:val="26"/>
        </w:rPr>
        <w:t xml:space="preserve"> Основные категории этики и морали в обеспечении безопасности дорожного движения</w:t>
      </w:r>
      <w:r>
        <w:rPr>
          <w:rFonts w:ascii="Times New Roman" w:hAnsi="Times New Roman" w:cs="Times New Roman"/>
          <w:sz w:val="26"/>
          <w:szCs w:val="26"/>
        </w:rPr>
        <w:t xml:space="preserve">. </w:t>
      </w:r>
    </w:p>
    <w:p w:rsidR="004E0FEF"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Этика, мораль и нравственность, основные функции морали. Нормы и принципы как элементы морали и нравственности, их проявления в деятельности водителя тран</w:t>
      </w:r>
      <w:r>
        <w:rPr>
          <w:rFonts w:ascii="Times New Roman" w:hAnsi="Times New Roman" w:cs="Times New Roman"/>
          <w:sz w:val="26"/>
          <w:szCs w:val="26"/>
        </w:rPr>
        <w:t>спортным средством</w:t>
      </w:r>
      <w:r w:rsidRPr="009C06EA">
        <w:rPr>
          <w:rFonts w:ascii="Times New Roman" w:hAnsi="Times New Roman" w:cs="Times New Roman"/>
          <w:sz w:val="26"/>
          <w:szCs w:val="26"/>
        </w:rPr>
        <w:t>. Нравственная регуляция поведения человека в профессиональной деятельности. Этические качества личности.</w:t>
      </w:r>
      <w:r>
        <w:rPr>
          <w:rFonts w:ascii="Times New Roman" w:hAnsi="Times New Roman" w:cs="Times New Roman"/>
          <w:sz w:val="26"/>
          <w:szCs w:val="26"/>
        </w:rPr>
        <w:t xml:space="preserve"> </w:t>
      </w:r>
      <w:r w:rsidRPr="009C06EA">
        <w:rPr>
          <w:rFonts w:ascii="Times New Roman" w:hAnsi="Times New Roman" w:cs="Times New Roman"/>
          <w:sz w:val="26"/>
          <w:szCs w:val="26"/>
        </w:rPr>
        <w:t xml:space="preserve">Понятие конфликта. </w:t>
      </w:r>
      <w:r>
        <w:rPr>
          <w:rFonts w:ascii="Times New Roman" w:hAnsi="Times New Roman" w:cs="Times New Roman"/>
          <w:sz w:val="26"/>
          <w:szCs w:val="26"/>
        </w:rPr>
        <w:t xml:space="preserve">Источники и причины конфликтов. </w:t>
      </w:r>
      <w:r w:rsidRPr="009C06EA">
        <w:rPr>
          <w:rFonts w:ascii="Times New Roman" w:hAnsi="Times New Roman" w:cs="Times New Roman"/>
          <w:sz w:val="26"/>
          <w:szCs w:val="26"/>
        </w:rPr>
        <w:t>Профессиональная этика водителя</w:t>
      </w:r>
      <w:r>
        <w:rPr>
          <w:rFonts w:ascii="Times New Roman" w:hAnsi="Times New Roman" w:cs="Times New Roman"/>
          <w:sz w:val="26"/>
          <w:szCs w:val="26"/>
        </w:rPr>
        <w:t xml:space="preserve">. </w:t>
      </w:r>
      <w:r w:rsidRPr="009C06EA">
        <w:rPr>
          <w:rFonts w:ascii="Times New Roman" w:hAnsi="Times New Roman" w:cs="Times New Roman"/>
          <w:sz w:val="26"/>
          <w:szCs w:val="26"/>
        </w:rPr>
        <w:t>Понятие профессиональной этики водителя управляющего тран</w:t>
      </w:r>
      <w:r>
        <w:rPr>
          <w:rFonts w:ascii="Times New Roman" w:hAnsi="Times New Roman" w:cs="Times New Roman"/>
          <w:sz w:val="26"/>
          <w:szCs w:val="26"/>
        </w:rPr>
        <w:t>спортным средством</w:t>
      </w:r>
      <w:r w:rsidRPr="009C06EA">
        <w:rPr>
          <w:rFonts w:ascii="Times New Roman" w:hAnsi="Times New Roman" w:cs="Times New Roman"/>
          <w:sz w:val="26"/>
          <w:szCs w:val="26"/>
        </w:rPr>
        <w:t>, оборудованным устройством для подачи специальных световых и звуковых сигналов.</w:t>
      </w:r>
      <w:r>
        <w:rPr>
          <w:rFonts w:ascii="Times New Roman" w:hAnsi="Times New Roman" w:cs="Times New Roman"/>
          <w:sz w:val="26"/>
          <w:szCs w:val="26"/>
        </w:rPr>
        <w:t xml:space="preserve"> </w:t>
      </w:r>
      <w:r w:rsidRPr="009C06EA">
        <w:rPr>
          <w:rFonts w:ascii="Times New Roman" w:hAnsi="Times New Roman" w:cs="Times New Roman"/>
          <w:sz w:val="26"/>
          <w:szCs w:val="26"/>
        </w:rPr>
        <w:t>Динамика развития конфликтной ситуации. Профилактика возникновения конфликтов. Способы регулирования и конструктивного завершения конфликтов. Возможности снижения агрессии в конфликте.</w:t>
      </w:r>
    </w:p>
    <w:p w:rsidR="004E0FEF" w:rsidRPr="009C06EA" w:rsidRDefault="004E0FEF" w:rsidP="004E0FEF">
      <w:pPr>
        <w:spacing w:after="0" w:line="240" w:lineRule="auto"/>
        <w:jc w:val="both"/>
        <w:rPr>
          <w:rFonts w:ascii="Times New Roman" w:hAnsi="Times New Roman" w:cs="Times New Roman"/>
          <w:sz w:val="26"/>
          <w:szCs w:val="26"/>
        </w:rPr>
      </w:pPr>
    </w:p>
    <w:p w:rsidR="004E0FEF" w:rsidRPr="00836FB8" w:rsidRDefault="004E0FEF" w:rsidP="004E0FEF">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Тема 3. </w:t>
      </w:r>
      <w:r w:rsidRPr="00836FB8">
        <w:rPr>
          <w:rFonts w:ascii="Times New Roman" w:hAnsi="Times New Roman" w:cs="Times New Roman"/>
          <w:b/>
          <w:sz w:val="26"/>
          <w:szCs w:val="26"/>
        </w:rPr>
        <w:t>«Технические характеристики и конструктивные особенности</w:t>
      </w:r>
    </w:p>
    <w:p w:rsidR="004E0FEF" w:rsidRPr="005B4AA2" w:rsidRDefault="004E0FEF" w:rsidP="004E0FEF">
      <w:pPr>
        <w:spacing w:after="0" w:line="240" w:lineRule="auto"/>
        <w:jc w:val="center"/>
        <w:rPr>
          <w:rFonts w:ascii="Times New Roman" w:hAnsi="Times New Roman" w:cs="Times New Roman"/>
          <w:b/>
          <w:sz w:val="26"/>
          <w:szCs w:val="26"/>
        </w:rPr>
      </w:pPr>
      <w:r w:rsidRPr="005B4AA2">
        <w:rPr>
          <w:rFonts w:ascii="Times New Roman" w:hAnsi="Times New Roman" w:cs="Times New Roman"/>
          <w:b/>
          <w:sz w:val="26"/>
          <w:szCs w:val="26"/>
        </w:rPr>
        <w:t>тр</w:t>
      </w:r>
      <w:r>
        <w:rPr>
          <w:rFonts w:ascii="Times New Roman" w:hAnsi="Times New Roman" w:cs="Times New Roman"/>
          <w:b/>
          <w:sz w:val="26"/>
          <w:szCs w:val="26"/>
        </w:rPr>
        <w:t>анспортных средств</w:t>
      </w:r>
      <w:r w:rsidRPr="005B4AA2">
        <w:rPr>
          <w:rFonts w:ascii="Times New Roman" w:hAnsi="Times New Roman" w:cs="Times New Roman"/>
          <w:b/>
          <w:sz w:val="26"/>
          <w:szCs w:val="26"/>
        </w:rPr>
        <w:t>»</w:t>
      </w:r>
      <w:r>
        <w:rPr>
          <w:rFonts w:ascii="Times New Roman" w:hAnsi="Times New Roman" w:cs="Times New Roman"/>
          <w:b/>
          <w:sz w:val="26"/>
          <w:szCs w:val="26"/>
        </w:rPr>
        <w:t xml:space="preserve"> (2 часа)</w:t>
      </w:r>
    </w:p>
    <w:p w:rsidR="004E0FEF" w:rsidRPr="009C06EA" w:rsidRDefault="004E0FEF" w:rsidP="004E0FEF">
      <w:pPr>
        <w:spacing w:after="0" w:line="240" w:lineRule="auto"/>
        <w:jc w:val="both"/>
        <w:rPr>
          <w:rFonts w:ascii="Times New Roman" w:hAnsi="Times New Roman" w:cs="Times New Roman"/>
          <w:sz w:val="26"/>
          <w:szCs w:val="26"/>
        </w:rPr>
      </w:pPr>
      <w:r w:rsidRPr="00836FB8">
        <w:rPr>
          <w:rFonts w:ascii="Times New Roman" w:hAnsi="Times New Roman" w:cs="Times New Roman"/>
          <w:b/>
          <w:sz w:val="26"/>
          <w:szCs w:val="26"/>
        </w:rPr>
        <w:t>Занятие</w:t>
      </w:r>
      <w:r w:rsidRPr="00D2143C">
        <w:rPr>
          <w:rFonts w:ascii="Times New Roman" w:hAnsi="Times New Roman" w:cs="Times New Roman"/>
          <w:b/>
          <w:sz w:val="26"/>
          <w:szCs w:val="26"/>
        </w:rPr>
        <w:t xml:space="preserve"> 1</w:t>
      </w:r>
      <w:r w:rsidRPr="009C06EA">
        <w:rPr>
          <w:rFonts w:ascii="Times New Roman" w:hAnsi="Times New Roman" w:cs="Times New Roman"/>
          <w:sz w:val="26"/>
          <w:szCs w:val="26"/>
        </w:rPr>
        <w:t>. Технические характеристики и конструктивные особенности тр</w:t>
      </w:r>
      <w:r>
        <w:rPr>
          <w:rFonts w:ascii="Times New Roman" w:hAnsi="Times New Roman" w:cs="Times New Roman"/>
          <w:sz w:val="26"/>
          <w:szCs w:val="26"/>
        </w:rPr>
        <w:t>анспортных средств</w:t>
      </w:r>
      <w:r w:rsidRPr="009C06EA">
        <w:rPr>
          <w:rFonts w:ascii="Times New Roman" w:hAnsi="Times New Roman" w:cs="Times New Roman"/>
          <w:sz w:val="26"/>
          <w:szCs w:val="26"/>
        </w:rPr>
        <w:t>.</w:t>
      </w:r>
    </w:p>
    <w:p w:rsidR="004E0FEF"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Обзор технических характеристик эксплуатируе</w:t>
      </w:r>
      <w:r>
        <w:rPr>
          <w:rFonts w:ascii="Times New Roman" w:hAnsi="Times New Roman" w:cs="Times New Roman"/>
          <w:sz w:val="26"/>
          <w:szCs w:val="26"/>
        </w:rPr>
        <w:t xml:space="preserve">мых транспортных средств. </w:t>
      </w:r>
      <w:r w:rsidRPr="009C06EA">
        <w:rPr>
          <w:rFonts w:ascii="Times New Roman" w:hAnsi="Times New Roman" w:cs="Times New Roman"/>
          <w:sz w:val="26"/>
          <w:szCs w:val="26"/>
        </w:rPr>
        <w:t xml:space="preserve">Типы трансмиссий и их конструктивные особенности. </w:t>
      </w:r>
    </w:p>
    <w:p w:rsidR="004E0FEF" w:rsidRPr="009C06EA" w:rsidRDefault="004E0FEF" w:rsidP="004E0FEF">
      <w:pPr>
        <w:spacing w:after="0" w:line="240" w:lineRule="auto"/>
        <w:jc w:val="both"/>
        <w:rPr>
          <w:rFonts w:ascii="Times New Roman" w:hAnsi="Times New Roman" w:cs="Times New Roman"/>
          <w:sz w:val="26"/>
          <w:szCs w:val="26"/>
        </w:rPr>
      </w:pPr>
      <w:r w:rsidRPr="00836FB8">
        <w:rPr>
          <w:rFonts w:ascii="Times New Roman" w:hAnsi="Times New Roman" w:cs="Times New Roman"/>
          <w:b/>
          <w:sz w:val="26"/>
          <w:szCs w:val="26"/>
        </w:rPr>
        <w:t>Занятие</w:t>
      </w:r>
      <w:r w:rsidRPr="00D2143C">
        <w:rPr>
          <w:rFonts w:ascii="Times New Roman" w:hAnsi="Times New Roman" w:cs="Times New Roman"/>
          <w:b/>
          <w:sz w:val="26"/>
          <w:szCs w:val="26"/>
        </w:rPr>
        <w:t xml:space="preserve"> 2.</w:t>
      </w:r>
      <w:r>
        <w:rPr>
          <w:rFonts w:ascii="Times New Roman" w:hAnsi="Times New Roman" w:cs="Times New Roman"/>
          <w:sz w:val="26"/>
          <w:szCs w:val="26"/>
        </w:rPr>
        <w:t xml:space="preserve"> </w:t>
      </w:r>
      <w:r w:rsidRPr="009C06EA">
        <w:rPr>
          <w:rFonts w:ascii="Times New Roman" w:hAnsi="Times New Roman" w:cs="Times New Roman"/>
          <w:sz w:val="26"/>
          <w:szCs w:val="26"/>
        </w:rPr>
        <w:t>Особенности управления тран</w:t>
      </w:r>
      <w:r>
        <w:rPr>
          <w:rFonts w:ascii="Times New Roman" w:hAnsi="Times New Roman" w:cs="Times New Roman"/>
          <w:sz w:val="26"/>
          <w:szCs w:val="26"/>
        </w:rPr>
        <w:t>спортным средством</w:t>
      </w:r>
      <w:r w:rsidRPr="009C06EA">
        <w:rPr>
          <w:rFonts w:ascii="Times New Roman" w:hAnsi="Times New Roman" w:cs="Times New Roman"/>
          <w:sz w:val="26"/>
          <w:szCs w:val="26"/>
        </w:rPr>
        <w:t xml:space="preserve"> с учетом конструкции трансмиссии.</w:t>
      </w:r>
      <w:r>
        <w:rPr>
          <w:rFonts w:ascii="Times New Roman" w:hAnsi="Times New Roman" w:cs="Times New Roman"/>
          <w:sz w:val="26"/>
          <w:szCs w:val="26"/>
        </w:rPr>
        <w:t xml:space="preserve"> </w:t>
      </w:r>
      <w:r w:rsidRPr="009C06EA">
        <w:rPr>
          <w:rFonts w:ascii="Times New Roman" w:hAnsi="Times New Roman" w:cs="Times New Roman"/>
          <w:sz w:val="26"/>
          <w:szCs w:val="26"/>
        </w:rPr>
        <w:t>Системы активной безопасности.</w:t>
      </w:r>
    </w:p>
    <w:p w:rsidR="004E0FEF" w:rsidRPr="009C06EA" w:rsidRDefault="004E0FEF" w:rsidP="004E0FEF">
      <w:pPr>
        <w:spacing w:after="0" w:line="240" w:lineRule="auto"/>
        <w:ind w:firstLine="709"/>
        <w:jc w:val="both"/>
        <w:rPr>
          <w:rFonts w:ascii="Times New Roman" w:hAnsi="Times New Roman" w:cs="Times New Roman"/>
          <w:sz w:val="26"/>
          <w:szCs w:val="26"/>
        </w:rPr>
      </w:pPr>
    </w:p>
    <w:p w:rsidR="004E0FEF" w:rsidRPr="005B4AA2" w:rsidRDefault="004E0FEF" w:rsidP="004E0FEF">
      <w:pPr>
        <w:spacing w:after="0" w:line="240" w:lineRule="auto"/>
        <w:ind w:firstLine="709"/>
        <w:jc w:val="center"/>
        <w:rPr>
          <w:rFonts w:ascii="Times New Roman" w:hAnsi="Times New Roman" w:cs="Times New Roman"/>
          <w:b/>
          <w:sz w:val="26"/>
          <w:szCs w:val="26"/>
        </w:rPr>
      </w:pPr>
      <w:r>
        <w:rPr>
          <w:rFonts w:ascii="Times New Roman" w:hAnsi="Times New Roman" w:cs="Times New Roman"/>
          <w:b/>
          <w:sz w:val="26"/>
          <w:szCs w:val="26"/>
        </w:rPr>
        <w:t xml:space="preserve">Тема 4. </w:t>
      </w:r>
      <w:r w:rsidRPr="005B4AA2">
        <w:rPr>
          <w:rFonts w:ascii="Times New Roman" w:hAnsi="Times New Roman" w:cs="Times New Roman"/>
          <w:b/>
          <w:sz w:val="26"/>
          <w:szCs w:val="26"/>
        </w:rPr>
        <w:t>«Правила пользования средствами радиосвязи и устройствами для подачи специальных световых и звуковых сигналов»</w:t>
      </w:r>
      <w:r>
        <w:rPr>
          <w:rFonts w:ascii="Times New Roman" w:hAnsi="Times New Roman" w:cs="Times New Roman"/>
          <w:b/>
          <w:sz w:val="26"/>
          <w:szCs w:val="26"/>
        </w:rPr>
        <w:t xml:space="preserve"> (2 часа)</w:t>
      </w:r>
    </w:p>
    <w:p w:rsidR="004E0FEF" w:rsidRDefault="004E0FEF" w:rsidP="004E0FEF">
      <w:pPr>
        <w:spacing w:after="0" w:line="240" w:lineRule="auto"/>
        <w:jc w:val="both"/>
        <w:rPr>
          <w:rFonts w:ascii="Times New Roman" w:hAnsi="Times New Roman" w:cs="Times New Roman"/>
          <w:sz w:val="26"/>
          <w:szCs w:val="26"/>
        </w:rPr>
      </w:pPr>
      <w:r w:rsidRPr="00836FB8">
        <w:rPr>
          <w:rFonts w:ascii="Times New Roman" w:hAnsi="Times New Roman" w:cs="Times New Roman"/>
          <w:b/>
          <w:sz w:val="26"/>
          <w:szCs w:val="26"/>
        </w:rPr>
        <w:t>Занятие</w:t>
      </w:r>
      <w:r w:rsidRPr="00D2143C">
        <w:rPr>
          <w:rFonts w:ascii="Times New Roman" w:hAnsi="Times New Roman" w:cs="Times New Roman"/>
          <w:b/>
          <w:sz w:val="26"/>
          <w:szCs w:val="26"/>
        </w:rPr>
        <w:t xml:space="preserve"> 1.</w:t>
      </w:r>
      <w:r w:rsidRPr="009C06EA">
        <w:rPr>
          <w:rFonts w:ascii="Times New Roman" w:hAnsi="Times New Roman" w:cs="Times New Roman"/>
          <w:sz w:val="26"/>
          <w:szCs w:val="26"/>
        </w:rPr>
        <w:t xml:space="preserve"> Правила пользования средствами радиосвязи на транс</w:t>
      </w:r>
      <w:r>
        <w:rPr>
          <w:rFonts w:ascii="Times New Roman" w:hAnsi="Times New Roman" w:cs="Times New Roman"/>
          <w:sz w:val="26"/>
          <w:szCs w:val="26"/>
        </w:rPr>
        <w:t xml:space="preserve">портных средствах. </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Назначение радиосвязи, средства подвижной радиосвязи, их основные технические данные. Состав, органы управления и настройки, порядок подготовки к работе, отработка практических навыков в работе на радиостанциях и часто встречающиеся отказы радиостанций при эксплуатации их на транспортных средствах, выявление и устранение простейших неисправностей.</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lastRenderedPageBreak/>
        <w:t>Радиоданные, требования органов технического радиоконтроля по ведению радиосвязи в эфире. Порядок радиотелефонного обмена (передача радиогра</w:t>
      </w:r>
      <w:r>
        <w:rPr>
          <w:rFonts w:ascii="Times New Roman" w:hAnsi="Times New Roman" w:cs="Times New Roman"/>
          <w:sz w:val="26"/>
          <w:szCs w:val="26"/>
        </w:rPr>
        <w:t xml:space="preserve">мм, коротких сообщений и т.д.). </w:t>
      </w:r>
      <w:r w:rsidRPr="009C06EA">
        <w:rPr>
          <w:rFonts w:ascii="Times New Roman" w:hAnsi="Times New Roman" w:cs="Times New Roman"/>
          <w:sz w:val="26"/>
          <w:szCs w:val="26"/>
        </w:rPr>
        <w:t>Режимные требования к ведению радио</w:t>
      </w:r>
      <w:r>
        <w:rPr>
          <w:rFonts w:ascii="Times New Roman" w:hAnsi="Times New Roman" w:cs="Times New Roman"/>
          <w:sz w:val="26"/>
          <w:szCs w:val="26"/>
        </w:rPr>
        <w:t xml:space="preserve">телефонных переговоров в эфире. </w:t>
      </w:r>
      <w:r w:rsidRPr="009C06EA">
        <w:rPr>
          <w:rFonts w:ascii="Times New Roman" w:hAnsi="Times New Roman" w:cs="Times New Roman"/>
          <w:sz w:val="26"/>
          <w:szCs w:val="26"/>
        </w:rPr>
        <w:t>Требования к ведению передачи посредством усилителя речи.</w:t>
      </w:r>
    </w:p>
    <w:p w:rsidR="004E0FEF" w:rsidRPr="009C06EA" w:rsidRDefault="004E0FEF" w:rsidP="004E0FEF">
      <w:pPr>
        <w:spacing w:after="0" w:line="240" w:lineRule="auto"/>
        <w:jc w:val="both"/>
        <w:rPr>
          <w:rFonts w:ascii="Times New Roman" w:hAnsi="Times New Roman" w:cs="Times New Roman"/>
          <w:sz w:val="26"/>
          <w:szCs w:val="26"/>
        </w:rPr>
      </w:pPr>
      <w:r w:rsidRPr="00836FB8">
        <w:rPr>
          <w:rFonts w:ascii="Times New Roman" w:hAnsi="Times New Roman" w:cs="Times New Roman"/>
          <w:b/>
          <w:sz w:val="26"/>
          <w:szCs w:val="26"/>
        </w:rPr>
        <w:t>Занятие</w:t>
      </w:r>
      <w:r w:rsidRPr="00D2143C">
        <w:rPr>
          <w:rFonts w:ascii="Times New Roman" w:hAnsi="Times New Roman" w:cs="Times New Roman"/>
          <w:b/>
          <w:sz w:val="26"/>
          <w:szCs w:val="26"/>
        </w:rPr>
        <w:t xml:space="preserve"> 2.</w:t>
      </w:r>
      <w:r w:rsidRPr="009C06EA">
        <w:rPr>
          <w:rFonts w:ascii="Times New Roman" w:hAnsi="Times New Roman" w:cs="Times New Roman"/>
          <w:sz w:val="26"/>
          <w:szCs w:val="26"/>
        </w:rPr>
        <w:t xml:space="preserve"> Правила пользования устройствами для подачи специальных световых и звуковых сигналов на тран</w:t>
      </w:r>
      <w:r>
        <w:rPr>
          <w:rFonts w:ascii="Times New Roman" w:hAnsi="Times New Roman" w:cs="Times New Roman"/>
          <w:sz w:val="26"/>
          <w:szCs w:val="26"/>
        </w:rPr>
        <w:t>спортных средствах.</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Классификация,  устройство,  основные характеристики и возможности использования устройств для подачи специальны</w:t>
      </w:r>
      <w:r>
        <w:rPr>
          <w:rFonts w:ascii="Times New Roman" w:hAnsi="Times New Roman" w:cs="Times New Roman"/>
          <w:sz w:val="26"/>
          <w:szCs w:val="26"/>
        </w:rPr>
        <w:t xml:space="preserve">х световых и звуковых сигналов. </w:t>
      </w:r>
      <w:r w:rsidRPr="009C06EA">
        <w:rPr>
          <w:rFonts w:ascii="Times New Roman" w:hAnsi="Times New Roman" w:cs="Times New Roman"/>
          <w:sz w:val="26"/>
          <w:szCs w:val="26"/>
        </w:rPr>
        <w:t>Общие требования к цветографическим схемам наружных поверхностей транспортных средств оперативных служб и ее элементам, а также технические требования к устанавливаемым специальным световым и звуковым сигналам.</w:t>
      </w:r>
      <w:r>
        <w:rPr>
          <w:rFonts w:ascii="Times New Roman" w:hAnsi="Times New Roman" w:cs="Times New Roman"/>
          <w:sz w:val="26"/>
          <w:szCs w:val="26"/>
        </w:rPr>
        <w:t xml:space="preserve"> </w:t>
      </w:r>
      <w:r w:rsidRPr="009C06EA">
        <w:rPr>
          <w:rFonts w:ascii="Times New Roman" w:hAnsi="Times New Roman" w:cs="Times New Roman"/>
          <w:sz w:val="26"/>
          <w:szCs w:val="26"/>
        </w:rPr>
        <w:t>Элементы цветографических схем, - основной цвет наружных поверхностей транспортного средства; декоративные полосы; информационные надписи; опознавательные знаки.</w:t>
      </w:r>
      <w:r>
        <w:rPr>
          <w:rFonts w:ascii="Times New Roman" w:hAnsi="Times New Roman" w:cs="Times New Roman"/>
          <w:sz w:val="26"/>
          <w:szCs w:val="26"/>
        </w:rPr>
        <w:t xml:space="preserve"> </w:t>
      </w:r>
      <w:r w:rsidRPr="009C06EA">
        <w:rPr>
          <w:rFonts w:ascii="Times New Roman" w:hAnsi="Times New Roman" w:cs="Times New Roman"/>
          <w:sz w:val="26"/>
          <w:szCs w:val="26"/>
        </w:rPr>
        <w:t>Цветовые сочетания</w:t>
      </w:r>
      <w:r>
        <w:rPr>
          <w:rFonts w:ascii="Times New Roman" w:hAnsi="Times New Roman" w:cs="Times New Roman"/>
          <w:sz w:val="26"/>
          <w:szCs w:val="26"/>
        </w:rPr>
        <w:t xml:space="preserve"> основных и декоративных полос. </w:t>
      </w:r>
      <w:r w:rsidRPr="009C06EA">
        <w:rPr>
          <w:rFonts w:ascii="Times New Roman" w:hAnsi="Times New Roman" w:cs="Times New Roman"/>
          <w:sz w:val="26"/>
          <w:szCs w:val="26"/>
        </w:rPr>
        <w:t>Требования к цветографическим схемам, опознавательным знакам и надписям транспортных средств</w:t>
      </w:r>
      <w:r>
        <w:rPr>
          <w:rFonts w:ascii="Times New Roman" w:hAnsi="Times New Roman" w:cs="Times New Roman"/>
          <w:sz w:val="26"/>
          <w:szCs w:val="26"/>
        </w:rPr>
        <w:t>.</w:t>
      </w:r>
    </w:p>
    <w:p w:rsidR="004E0FEF" w:rsidRPr="009C06EA" w:rsidRDefault="004E0FEF" w:rsidP="004E0FEF">
      <w:pPr>
        <w:spacing w:after="0" w:line="240" w:lineRule="auto"/>
        <w:ind w:firstLine="709"/>
        <w:jc w:val="both"/>
        <w:rPr>
          <w:rFonts w:ascii="Times New Roman" w:hAnsi="Times New Roman" w:cs="Times New Roman"/>
          <w:sz w:val="26"/>
          <w:szCs w:val="26"/>
        </w:rPr>
      </w:pPr>
    </w:p>
    <w:p w:rsidR="004E0FEF" w:rsidRPr="00160325" w:rsidRDefault="004E0FEF" w:rsidP="004E0FEF">
      <w:pPr>
        <w:spacing w:after="0" w:line="240" w:lineRule="auto"/>
        <w:ind w:firstLine="709"/>
        <w:jc w:val="center"/>
        <w:rPr>
          <w:rFonts w:ascii="Times New Roman" w:hAnsi="Times New Roman" w:cs="Times New Roman"/>
          <w:b/>
          <w:sz w:val="26"/>
          <w:szCs w:val="26"/>
        </w:rPr>
      </w:pPr>
      <w:r>
        <w:rPr>
          <w:rFonts w:ascii="Times New Roman" w:hAnsi="Times New Roman" w:cs="Times New Roman"/>
          <w:b/>
          <w:sz w:val="26"/>
          <w:szCs w:val="26"/>
        </w:rPr>
        <w:t xml:space="preserve">Тема 5. </w:t>
      </w:r>
      <w:r w:rsidRPr="00160325">
        <w:rPr>
          <w:rFonts w:ascii="Times New Roman" w:hAnsi="Times New Roman" w:cs="Times New Roman"/>
          <w:b/>
          <w:sz w:val="26"/>
          <w:szCs w:val="26"/>
        </w:rPr>
        <w:t>«Методы оказания первой помощи лицам, пострадавшим в дорожно-транспортных происшествиях»</w:t>
      </w:r>
      <w:r>
        <w:rPr>
          <w:rFonts w:ascii="Times New Roman" w:hAnsi="Times New Roman" w:cs="Times New Roman"/>
          <w:b/>
          <w:sz w:val="26"/>
          <w:szCs w:val="26"/>
        </w:rPr>
        <w:t xml:space="preserve"> (8 часов)</w:t>
      </w:r>
    </w:p>
    <w:p w:rsidR="004E0FEF" w:rsidRPr="009C06EA" w:rsidRDefault="004E0FEF" w:rsidP="004E0FEF">
      <w:pPr>
        <w:spacing w:after="0" w:line="240" w:lineRule="auto"/>
        <w:jc w:val="both"/>
        <w:rPr>
          <w:rFonts w:ascii="Times New Roman" w:hAnsi="Times New Roman" w:cs="Times New Roman"/>
          <w:sz w:val="26"/>
          <w:szCs w:val="26"/>
        </w:rPr>
      </w:pPr>
      <w:r w:rsidRPr="00D2143C">
        <w:rPr>
          <w:rFonts w:ascii="Times New Roman" w:hAnsi="Times New Roman" w:cs="Times New Roman"/>
          <w:b/>
          <w:sz w:val="26"/>
          <w:szCs w:val="26"/>
        </w:rPr>
        <w:t xml:space="preserve"> </w:t>
      </w:r>
      <w:r w:rsidRPr="00836FB8">
        <w:rPr>
          <w:rFonts w:ascii="Times New Roman" w:hAnsi="Times New Roman" w:cs="Times New Roman"/>
          <w:b/>
          <w:sz w:val="26"/>
          <w:szCs w:val="26"/>
        </w:rPr>
        <w:t xml:space="preserve">Занятие </w:t>
      </w:r>
      <w:r w:rsidRPr="00D2143C">
        <w:rPr>
          <w:rFonts w:ascii="Times New Roman" w:hAnsi="Times New Roman" w:cs="Times New Roman"/>
          <w:b/>
          <w:sz w:val="26"/>
          <w:szCs w:val="26"/>
        </w:rPr>
        <w:t>1.</w:t>
      </w:r>
      <w:r w:rsidRPr="009C06EA">
        <w:rPr>
          <w:rFonts w:ascii="Times New Roman" w:hAnsi="Times New Roman" w:cs="Times New Roman"/>
          <w:sz w:val="26"/>
          <w:szCs w:val="26"/>
        </w:rPr>
        <w:t xml:space="preserve"> Средства первой помощи. Аптечка пе</w:t>
      </w:r>
      <w:r>
        <w:rPr>
          <w:rFonts w:ascii="Times New Roman" w:hAnsi="Times New Roman" w:cs="Times New Roman"/>
          <w:sz w:val="26"/>
          <w:szCs w:val="26"/>
        </w:rPr>
        <w:t xml:space="preserve">рвой помощи (автомобильная) </w:t>
      </w:r>
      <w:r w:rsidRPr="009C06EA">
        <w:rPr>
          <w:rFonts w:ascii="Times New Roman" w:hAnsi="Times New Roman" w:cs="Times New Roman"/>
          <w:sz w:val="26"/>
          <w:szCs w:val="26"/>
        </w:rPr>
        <w:t>Правовые аспекты оказания пе</w:t>
      </w:r>
      <w:r>
        <w:rPr>
          <w:rFonts w:ascii="Times New Roman" w:hAnsi="Times New Roman" w:cs="Times New Roman"/>
          <w:sz w:val="26"/>
          <w:szCs w:val="26"/>
        </w:rPr>
        <w:t xml:space="preserve">рвой помощи пострадавшим в ДТП. </w:t>
      </w:r>
      <w:r w:rsidRPr="009C06EA">
        <w:rPr>
          <w:rFonts w:ascii="Times New Roman" w:hAnsi="Times New Roman" w:cs="Times New Roman"/>
          <w:sz w:val="26"/>
          <w:szCs w:val="26"/>
        </w:rPr>
        <w:t>Основные представления о строении</w:t>
      </w:r>
      <w:r>
        <w:rPr>
          <w:rFonts w:ascii="Times New Roman" w:hAnsi="Times New Roman" w:cs="Times New Roman"/>
          <w:sz w:val="26"/>
          <w:szCs w:val="26"/>
        </w:rPr>
        <w:t xml:space="preserve"> и функциях организма человека. </w:t>
      </w:r>
      <w:r w:rsidRPr="009C06EA">
        <w:rPr>
          <w:rFonts w:ascii="Times New Roman" w:hAnsi="Times New Roman" w:cs="Times New Roman"/>
          <w:sz w:val="26"/>
          <w:szCs w:val="26"/>
        </w:rPr>
        <w:t>Характеристика травм в зависимости от вида происшествия. Оснащение средствами безопасности транспортных средств. Обязанности водителя, медицинского работника, административных служб при ДТП с человеческими жертвами.</w:t>
      </w:r>
      <w:r>
        <w:rPr>
          <w:rFonts w:ascii="Times New Roman" w:hAnsi="Times New Roman" w:cs="Times New Roman"/>
          <w:sz w:val="26"/>
          <w:szCs w:val="26"/>
        </w:rPr>
        <w:t xml:space="preserve"> </w:t>
      </w:r>
      <w:r w:rsidRPr="009C06EA">
        <w:rPr>
          <w:rFonts w:ascii="Times New Roman" w:hAnsi="Times New Roman" w:cs="Times New Roman"/>
          <w:sz w:val="26"/>
          <w:szCs w:val="26"/>
        </w:rPr>
        <w:t>Понятие «первая помощь». Неотложные состояния, требующие проведения мероприятий первой помощи, правила и порядок их проведения. Порядок действий водителя на месте ДТП с пострадавшими. Правила и порядок осмотра места ДТП, вызова скорой медицинской помощи.</w:t>
      </w:r>
      <w:r>
        <w:rPr>
          <w:rFonts w:ascii="Times New Roman" w:hAnsi="Times New Roman" w:cs="Times New Roman"/>
          <w:sz w:val="26"/>
          <w:szCs w:val="26"/>
        </w:rPr>
        <w:t xml:space="preserve"> </w:t>
      </w:r>
      <w:r w:rsidRPr="009C06EA">
        <w:rPr>
          <w:rFonts w:ascii="Times New Roman" w:hAnsi="Times New Roman" w:cs="Times New Roman"/>
          <w:sz w:val="26"/>
          <w:szCs w:val="26"/>
        </w:rPr>
        <w:t>Использование средств из аптечки первой помощи (автомобильной) и подручных средств первой помощи для проведения искусственной в</w:t>
      </w:r>
      <w:r>
        <w:rPr>
          <w:rFonts w:ascii="Times New Roman" w:hAnsi="Times New Roman" w:cs="Times New Roman"/>
          <w:sz w:val="26"/>
          <w:szCs w:val="26"/>
        </w:rPr>
        <w:t>ентиляции лёгких способом «рот-</w:t>
      </w:r>
      <w:r w:rsidRPr="009C06EA">
        <w:rPr>
          <w:rFonts w:ascii="Times New Roman" w:hAnsi="Times New Roman" w:cs="Times New Roman"/>
          <w:sz w:val="26"/>
          <w:szCs w:val="26"/>
        </w:rPr>
        <w:t>устройство-рот» (лицевая маска с клапаном), временной остановки наружного кровотечения (кровоостанавливающий жгут, перевязочные средства стерильные, нестерильные), иммобилизации, индивидуальной защиты рук, согревания пострадавших.</w:t>
      </w:r>
      <w:r>
        <w:rPr>
          <w:rFonts w:ascii="Times New Roman" w:hAnsi="Times New Roman" w:cs="Times New Roman"/>
          <w:sz w:val="26"/>
          <w:szCs w:val="26"/>
        </w:rPr>
        <w:t xml:space="preserve"> </w:t>
      </w:r>
      <w:r w:rsidRPr="009C06EA">
        <w:rPr>
          <w:rFonts w:ascii="Times New Roman" w:hAnsi="Times New Roman" w:cs="Times New Roman"/>
          <w:sz w:val="26"/>
          <w:szCs w:val="26"/>
        </w:rPr>
        <w:t xml:space="preserve"> Профилактика инфекций, передающихся с кровью</w:t>
      </w:r>
      <w:r>
        <w:rPr>
          <w:rFonts w:ascii="Times New Roman" w:hAnsi="Times New Roman" w:cs="Times New Roman"/>
          <w:sz w:val="26"/>
          <w:szCs w:val="26"/>
        </w:rPr>
        <w:t xml:space="preserve">. </w:t>
      </w:r>
      <w:r w:rsidRPr="009C06EA">
        <w:rPr>
          <w:rFonts w:ascii="Times New Roman" w:hAnsi="Times New Roman" w:cs="Times New Roman"/>
          <w:sz w:val="26"/>
          <w:szCs w:val="26"/>
        </w:rPr>
        <w:t>Соблюдение правил личной безопасности при оказании первой помощи.</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Простейшие меры профилактики инфекционных заболеваний, передающихся с кровью и биологическими жидкостями человека.</w:t>
      </w:r>
    </w:p>
    <w:p w:rsidR="004E0FEF" w:rsidRPr="009C06EA" w:rsidRDefault="004E0FEF" w:rsidP="004E0FEF">
      <w:pPr>
        <w:spacing w:after="0" w:line="240" w:lineRule="auto"/>
        <w:jc w:val="both"/>
        <w:rPr>
          <w:rFonts w:ascii="Times New Roman" w:hAnsi="Times New Roman" w:cs="Times New Roman"/>
          <w:sz w:val="26"/>
          <w:szCs w:val="26"/>
        </w:rPr>
      </w:pPr>
      <w:r w:rsidRPr="00836FB8">
        <w:rPr>
          <w:rFonts w:ascii="Times New Roman" w:hAnsi="Times New Roman" w:cs="Times New Roman"/>
          <w:b/>
          <w:sz w:val="26"/>
          <w:szCs w:val="26"/>
        </w:rPr>
        <w:t>Занятие</w:t>
      </w:r>
      <w:r w:rsidRPr="00D2143C">
        <w:rPr>
          <w:rFonts w:ascii="Times New Roman" w:hAnsi="Times New Roman" w:cs="Times New Roman"/>
          <w:b/>
          <w:sz w:val="26"/>
          <w:szCs w:val="26"/>
        </w:rPr>
        <w:t xml:space="preserve"> 2.</w:t>
      </w:r>
      <w:r w:rsidRPr="009C06EA">
        <w:rPr>
          <w:rFonts w:ascii="Times New Roman" w:hAnsi="Times New Roman" w:cs="Times New Roman"/>
          <w:sz w:val="26"/>
          <w:szCs w:val="26"/>
        </w:rPr>
        <w:t xml:space="preserve"> Правила и порядок осмотра пострадавшего.</w:t>
      </w:r>
      <w:r>
        <w:rPr>
          <w:rFonts w:ascii="Times New Roman" w:hAnsi="Times New Roman" w:cs="Times New Roman"/>
          <w:sz w:val="26"/>
          <w:szCs w:val="26"/>
        </w:rPr>
        <w:t xml:space="preserve"> Оценка состояния пострадавшего. </w:t>
      </w:r>
      <w:r w:rsidRPr="009C06EA">
        <w:rPr>
          <w:rFonts w:ascii="Times New Roman" w:hAnsi="Times New Roman" w:cs="Times New Roman"/>
          <w:sz w:val="26"/>
          <w:szCs w:val="26"/>
        </w:rPr>
        <w:t>Правила и порядок осмотра пострадавшего. Основные критерии оценки нарушения сознания, дыхания (частоты), кровообращения. Отработка порядка осмотра: голова, шея и шейный отдел позвоночника, грудь, живот, таз, конечности, грудной и поясничный отделы позвоночника. Отработка приёмов нахождения пульса на лучевой и сонной артериях.</w:t>
      </w:r>
      <w:r>
        <w:rPr>
          <w:rFonts w:ascii="Times New Roman" w:hAnsi="Times New Roman" w:cs="Times New Roman"/>
          <w:sz w:val="26"/>
          <w:szCs w:val="26"/>
        </w:rPr>
        <w:t xml:space="preserve"> </w:t>
      </w:r>
      <w:r w:rsidRPr="009C06EA">
        <w:rPr>
          <w:rFonts w:ascii="Times New Roman" w:hAnsi="Times New Roman" w:cs="Times New Roman"/>
          <w:sz w:val="26"/>
          <w:szCs w:val="26"/>
        </w:rPr>
        <w:t>Извлечение пострадавших из автомобиля. Основные транспорт</w:t>
      </w:r>
      <w:r>
        <w:rPr>
          <w:rFonts w:ascii="Times New Roman" w:hAnsi="Times New Roman" w:cs="Times New Roman"/>
          <w:sz w:val="26"/>
          <w:szCs w:val="26"/>
        </w:rPr>
        <w:t xml:space="preserve">ные положения. </w:t>
      </w:r>
      <w:r w:rsidRPr="009C06EA">
        <w:rPr>
          <w:rFonts w:ascii="Times New Roman" w:hAnsi="Times New Roman" w:cs="Times New Roman"/>
          <w:sz w:val="26"/>
          <w:szCs w:val="26"/>
        </w:rPr>
        <w:t>Порядок извлечения пострадавшего из автомобиля. Отработка приёма «спасательный захват» для быстрого извлечения пострадавшего из автомобиля.</w:t>
      </w:r>
      <w:r>
        <w:rPr>
          <w:rFonts w:ascii="Times New Roman" w:hAnsi="Times New Roman" w:cs="Times New Roman"/>
          <w:sz w:val="26"/>
          <w:szCs w:val="26"/>
        </w:rPr>
        <w:t xml:space="preserve"> </w:t>
      </w:r>
      <w:r w:rsidRPr="009C06EA">
        <w:rPr>
          <w:rFonts w:ascii="Times New Roman" w:hAnsi="Times New Roman" w:cs="Times New Roman"/>
          <w:sz w:val="26"/>
          <w:szCs w:val="26"/>
        </w:rPr>
        <w:t>Понятие о «возвышенном положении», «положении полусидя», «противошоковом положении», «стабильном боковом положении». Отработка приёмов придания пострадавшим транспортных положений при сильном кровотечении, травматическом шоке, при травме головы, груди, живота, таза, позвоночника (в сознании, без сознания). Отработка приёма перевода пострадавшего в «стаби</w:t>
      </w:r>
      <w:r>
        <w:rPr>
          <w:rFonts w:ascii="Times New Roman" w:hAnsi="Times New Roman" w:cs="Times New Roman"/>
          <w:sz w:val="26"/>
          <w:szCs w:val="26"/>
        </w:rPr>
        <w:t xml:space="preserve">льное боковое положение». </w:t>
      </w:r>
      <w:r w:rsidRPr="009C06EA">
        <w:rPr>
          <w:rFonts w:ascii="Times New Roman" w:hAnsi="Times New Roman" w:cs="Times New Roman"/>
          <w:sz w:val="26"/>
          <w:szCs w:val="26"/>
        </w:rPr>
        <w:t>Отработка приёмов перекладывания пострадавшего различными способами.</w:t>
      </w:r>
    </w:p>
    <w:p w:rsidR="004E0FEF" w:rsidRPr="009C06EA" w:rsidRDefault="004E0FEF" w:rsidP="004E0FEF">
      <w:pPr>
        <w:spacing w:after="0" w:line="240" w:lineRule="auto"/>
        <w:jc w:val="both"/>
        <w:rPr>
          <w:rFonts w:ascii="Times New Roman" w:hAnsi="Times New Roman" w:cs="Times New Roman"/>
          <w:sz w:val="26"/>
          <w:szCs w:val="26"/>
        </w:rPr>
      </w:pPr>
      <w:r w:rsidRPr="00836FB8">
        <w:rPr>
          <w:rFonts w:ascii="Times New Roman" w:hAnsi="Times New Roman" w:cs="Times New Roman"/>
          <w:b/>
          <w:sz w:val="26"/>
          <w:szCs w:val="26"/>
        </w:rPr>
        <w:lastRenderedPageBreak/>
        <w:t>Занятие</w:t>
      </w:r>
      <w:r w:rsidRPr="00D2143C">
        <w:rPr>
          <w:rFonts w:ascii="Times New Roman" w:hAnsi="Times New Roman" w:cs="Times New Roman"/>
          <w:b/>
          <w:sz w:val="26"/>
          <w:szCs w:val="26"/>
        </w:rPr>
        <w:t xml:space="preserve"> 3.</w:t>
      </w:r>
      <w:r w:rsidRPr="009C06EA">
        <w:rPr>
          <w:rFonts w:ascii="Times New Roman" w:hAnsi="Times New Roman" w:cs="Times New Roman"/>
          <w:sz w:val="26"/>
          <w:szCs w:val="26"/>
        </w:rPr>
        <w:t xml:space="preserve"> Сердечно-легочная реанимация</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Достоверные признаки клинической смерти. Сердечно-легочная реанимация. Базовый реанимационный комплекс. Критерии эффективности СЛР. Ошибки и осложнения СЛ</w:t>
      </w:r>
      <w:r>
        <w:rPr>
          <w:rFonts w:ascii="Times New Roman" w:hAnsi="Times New Roman" w:cs="Times New Roman"/>
          <w:sz w:val="26"/>
          <w:szCs w:val="26"/>
        </w:rPr>
        <w:t xml:space="preserve">Р. Показания к прекращению СЛР. </w:t>
      </w:r>
      <w:r w:rsidRPr="009C06EA">
        <w:rPr>
          <w:rFonts w:ascii="Times New Roman" w:hAnsi="Times New Roman" w:cs="Times New Roman"/>
          <w:sz w:val="26"/>
          <w:szCs w:val="26"/>
        </w:rPr>
        <w:t>Отработка приёмов определения сознания, дыхания, кровообращения. Отработка приёмов восстановления проходимости верхних дыхательных путей: запрокидывание головы с выдвижением подбородка, очищение ротовой полости от видимых инородных тел. Отработка приёмов искусственного дыхания «рот ко рту», «рот к носу», с применением устройств для искусственного дыхания. Отработка приёмов непрямого массажа сердца взрослому и ребенку. Отработка техники проведения базового реанимационного комплекса в соотношении 30 толчков: 2 вдоха (30:2). Особенности СЛР у детей. Перевод пострадавшего в «стабильное боковое положение».</w:t>
      </w:r>
      <w:r>
        <w:rPr>
          <w:rFonts w:ascii="Times New Roman" w:hAnsi="Times New Roman" w:cs="Times New Roman"/>
          <w:sz w:val="26"/>
          <w:szCs w:val="26"/>
        </w:rPr>
        <w:t xml:space="preserve"> </w:t>
      </w:r>
      <w:r w:rsidRPr="009C06EA">
        <w:rPr>
          <w:rFonts w:ascii="Times New Roman" w:hAnsi="Times New Roman" w:cs="Times New Roman"/>
          <w:sz w:val="26"/>
          <w:szCs w:val="26"/>
        </w:rPr>
        <w:t>Первая помощь при нарушении проходимости верхних дыхательных путей</w:t>
      </w:r>
      <w:r>
        <w:rPr>
          <w:rFonts w:ascii="Times New Roman" w:hAnsi="Times New Roman" w:cs="Times New Roman"/>
          <w:sz w:val="26"/>
          <w:szCs w:val="26"/>
        </w:rPr>
        <w:t xml:space="preserve">. </w:t>
      </w:r>
      <w:r w:rsidRPr="009C06EA">
        <w:rPr>
          <w:rFonts w:ascii="Times New Roman" w:hAnsi="Times New Roman" w:cs="Times New Roman"/>
          <w:sz w:val="26"/>
          <w:szCs w:val="26"/>
        </w:rP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ребёнку. Отработка приемов удаления инородного тела из верхних дыхательных путей пострадавшего.</w:t>
      </w:r>
    </w:p>
    <w:p w:rsidR="004E0FEF" w:rsidRPr="009C06EA" w:rsidRDefault="004E0FEF" w:rsidP="004E0FEF">
      <w:pPr>
        <w:spacing w:after="0" w:line="240" w:lineRule="auto"/>
        <w:jc w:val="both"/>
        <w:rPr>
          <w:rFonts w:ascii="Times New Roman" w:hAnsi="Times New Roman" w:cs="Times New Roman"/>
          <w:sz w:val="26"/>
          <w:szCs w:val="26"/>
        </w:rPr>
      </w:pPr>
      <w:r w:rsidRPr="00836FB8">
        <w:rPr>
          <w:rFonts w:ascii="Times New Roman" w:hAnsi="Times New Roman" w:cs="Times New Roman"/>
          <w:b/>
          <w:sz w:val="26"/>
          <w:szCs w:val="26"/>
        </w:rPr>
        <w:t>Занятие</w:t>
      </w:r>
      <w:r w:rsidRPr="00D2143C">
        <w:rPr>
          <w:rFonts w:ascii="Times New Roman" w:hAnsi="Times New Roman" w:cs="Times New Roman"/>
          <w:b/>
          <w:sz w:val="26"/>
          <w:szCs w:val="26"/>
        </w:rPr>
        <w:t xml:space="preserve"> 4.</w:t>
      </w:r>
      <w:r w:rsidRPr="009C06EA">
        <w:rPr>
          <w:rFonts w:ascii="Times New Roman" w:hAnsi="Times New Roman" w:cs="Times New Roman"/>
          <w:sz w:val="26"/>
          <w:szCs w:val="26"/>
        </w:rPr>
        <w:t xml:space="preserve"> Первая помощь при острой кровопотере и травматическом шоке</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Виды кровотечений: наружное, внутреннее, артериальное, венозное, капиллярное, смешанное. Признаки кровопотери. Порядок оказания первой помощи при сильном наружном кровотечении. Понятие о травматическом шоке, причины, признаки, порядок оказания первой помощи. Мероприятия, предупреждающие</w:t>
      </w:r>
      <w:r>
        <w:rPr>
          <w:rFonts w:ascii="Times New Roman" w:hAnsi="Times New Roman" w:cs="Times New Roman"/>
          <w:sz w:val="26"/>
          <w:szCs w:val="26"/>
        </w:rPr>
        <w:t xml:space="preserve"> развитие травматического шока. </w:t>
      </w:r>
      <w:r w:rsidRPr="009C06EA">
        <w:rPr>
          <w:rFonts w:ascii="Times New Roman" w:hAnsi="Times New Roman" w:cs="Times New Roman"/>
          <w:sz w:val="26"/>
          <w:szCs w:val="26"/>
        </w:rPr>
        <w:t>Отработка приёмов временной остановки наружного кровотечения: пальцевого прижатия артерий (сонной, подключичной, подмышечной, плечевой, бедренной); максимальное сгибание конечности в суставе; наложение давящей повязки на рану; наложение табельного и импровизированного кровоостанавливающего жгута (жгута-закрутки, ремня), правила наложения. Отработка порядка оказания первой помощи при травматическом шоке: устранение основной причины травматического шока (временная остановка кровотечения, выполнение простейших приёмов обезболивания), восстановление и поддержание проходимости верхних дыхательных путей, придание противошокового положения, согревание пострадавшего. Простейшие приёмы обезболивания: придание физиологически выгодного (удобного) положения, иммобилизация, охлаждение места травмы.</w:t>
      </w:r>
      <w:r>
        <w:rPr>
          <w:rFonts w:ascii="Times New Roman" w:hAnsi="Times New Roman" w:cs="Times New Roman"/>
          <w:sz w:val="26"/>
          <w:szCs w:val="26"/>
        </w:rPr>
        <w:t xml:space="preserve"> </w:t>
      </w:r>
      <w:r w:rsidRPr="009C06EA">
        <w:rPr>
          <w:rFonts w:ascii="Times New Roman" w:hAnsi="Times New Roman" w:cs="Times New Roman"/>
          <w:sz w:val="26"/>
          <w:szCs w:val="26"/>
        </w:rPr>
        <w:t xml:space="preserve"> Первая помощь при ранениях</w:t>
      </w:r>
      <w:r>
        <w:rPr>
          <w:rFonts w:ascii="Times New Roman" w:hAnsi="Times New Roman" w:cs="Times New Roman"/>
          <w:sz w:val="26"/>
          <w:szCs w:val="26"/>
        </w:rPr>
        <w:t xml:space="preserve">. </w:t>
      </w:r>
      <w:r w:rsidRPr="009C06EA">
        <w:rPr>
          <w:rFonts w:ascii="Times New Roman" w:hAnsi="Times New Roman" w:cs="Times New Roman"/>
          <w:sz w:val="26"/>
          <w:szCs w:val="26"/>
        </w:rPr>
        <w:t>Правила и порядок оказания первой помощи при ранениях. Мероприятия первой помощи при ранениях: остановка кровотечения, наложение повязки, обезболивание (простейшие приёмы). Наложение повязок на различные анатомические области тела человека. Правила, особенности, отработка приёмов наложения повязок.</w:t>
      </w:r>
      <w:r>
        <w:rPr>
          <w:rFonts w:ascii="Times New Roman" w:hAnsi="Times New Roman" w:cs="Times New Roman"/>
          <w:sz w:val="26"/>
          <w:szCs w:val="26"/>
        </w:rPr>
        <w:t xml:space="preserve"> </w:t>
      </w:r>
      <w:r w:rsidRPr="009C06EA">
        <w:rPr>
          <w:rFonts w:ascii="Times New Roman" w:hAnsi="Times New Roman" w:cs="Times New Roman"/>
          <w:sz w:val="26"/>
          <w:szCs w:val="26"/>
        </w:rPr>
        <w:t>Первая помощь при т</w:t>
      </w:r>
      <w:r>
        <w:rPr>
          <w:rFonts w:ascii="Times New Roman" w:hAnsi="Times New Roman" w:cs="Times New Roman"/>
          <w:sz w:val="26"/>
          <w:szCs w:val="26"/>
        </w:rPr>
        <w:t xml:space="preserve">равме опорно-двигательной </w:t>
      </w:r>
      <w:r w:rsidRPr="009C06EA">
        <w:rPr>
          <w:rFonts w:ascii="Times New Roman" w:hAnsi="Times New Roman" w:cs="Times New Roman"/>
          <w:sz w:val="26"/>
          <w:szCs w:val="26"/>
        </w:rPr>
        <w:t>системы</w:t>
      </w:r>
      <w:r>
        <w:rPr>
          <w:rFonts w:ascii="Times New Roman" w:hAnsi="Times New Roman" w:cs="Times New Roman"/>
          <w:sz w:val="26"/>
          <w:szCs w:val="26"/>
        </w:rPr>
        <w:t xml:space="preserve">. </w:t>
      </w:r>
      <w:r w:rsidRPr="009C06EA">
        <w:rPr>
          <w:rFonts w:ascii="Times New Roman" w:hAnsi="Times New Roman" w:cs="Times New Roman"/>
          <w:sz w:val="26"/>
          <w:szCs w:val="26"/>
        </w:rPr>
        <w:t>Основные признаки повреждения опорно-двигательной системы при травме. Достоверные признаки открытых переломов. Принципы и порядок оказания первой помощи.</w:t>
      </w:r>
      <w:r>
        <w:rPr>
          <w:rFonts w:ascii="Times New Roman" w:hAnsi="Times New Roman" w:cs="Times New Roman"/>
          <w:sz w:val="26"/>
          <w:szCs w:val="26"/>
        </w:rPr>
        <w:t xml:space="preserve"> </w:t>
      </w:r>
      <w:r w:rsidRPr="009C06EA">
        <w:rPr>
          <w:rFonts w:ascii="Times New Roman" w:hAnsi="Times New Roman" w:cs="Times New Roman"/>
          <w:sz w:val="26"/>
          <w:szCs w:val="26"/>
        </w:rPr>
        <w:t>Отработка приёмов первой помощи при открытых и закрытых переломах. Иммобилизация подручными средствами при скелетной травме верхних и нижних конечностей: ключицы, плечевой кости, костей предплечья, бедренной кости, костей голени. Аутоиммобилизация верхних и нижних конечностей. Наложение шейной шины, изготовленной из подручных материалов. Типичные ошибки иммобилизации.</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Основные проявления травмы шейного, грудного, поясничного отделов позвоночника с повреждением спинного мозга, без повреждения спинного мозга. Транспортные положения, особенности перекладывания. Основные проявления травмы таза. Отработка приёма придания транспортного положения пострадавшему с травмой таз</w:t>
      </w:r>
      <w:r>
        <w:rPr>
          <w:rFonts w:ascii="Times New Roman" w:hAnsi="Times New Roman" w:cs="Times New Roman"/>
          <w:sz w:val="26"/>
          <w:szCs w:val="26"/>
        </w:rPr>
        <w:t xml:space="preserve">а, приемы фиксации костей таза. </w:t>
      </w:r>
      <w:r w:rsidRPr="009C06EA">
        <w:rPr>
          <w:rFonts w:ascii="Times New Roman" w:hAnsi="Times New Roman" w:cs="Times New Roman"/>
          <w:sz w:val="26"/>
          <w:szCs w:val="26"/>
        </w:rPr>
        <w:t>Первая помощь при травме головы</w:t>
      </w:r>
      <w:r>
        <w:rPr>
          <w:rFonts w:ascii="Times New Roman" w:hAnsi="Times New Roman" w:cs="Times New Roman"/>
          <w:sz w:val="26"/>
          <w:szCs w:val="26"/>
        </w:rPr>
        <w:t xml:space="preserve">. </w:t>
      </w:r>
      <w:r w:rsidRPr="009C06EA">
        <w:rPr>
          <w:rFonts w:ascii="Times New Roman" w:hAnsi="Times New Roman" w:cs="Times New Roman"/>
          <w:sz w:val="26"/>
          <w:szCs w:val="26"/>
        </w:rPr>
        <w:t xml:space="preserve">Травма головы, </w:t>
      </w:r>
      <w:r w:rsidRPr="009C06EA">
        <w:rPr>
          <w:rFonts w:ascii="Times New Roman" w:hAnsi="Times New Roman" w:cs="Times New Roman"/>
          <w:sz w:val="26"/>
          <w:szCs w:val="26"/>
        </w:rPr>
        <w:lastRenderedPageBreak/>
        <w:t>порядок оказания первой помощи. Наложение повязок на раны волосистой части головы, при травмах глаза, уха, носа.</w:t>
      </w:r>
      <w:r>
        <w:rPr>
          <w:rFonts w:ascii="Times New Roman" w:hAnsi="Times New Roman" w:cs="Times New Roman"/>
          <w:sz w:val="26"/>
          <w:szCs w:val="26"/>
        </w:rPr>
        <w:t xml:space="preserve"> </w:t>
      </w:r>
      <w:r w:rsidRPr="009C06EA">
        <w:rPr>
          <w:rFonts w:ascii="Times New Roman" w:hAnsi="Times New Roman" w:cs="Times New Roman"/>
          <w:sz w:val="26"/>
          <w:szCs w:val="26"/>
        </w:rPr>
        <w:t>Основные проявления черепно-мозговой травмы. Порядок оказания первой помощи. Отработка приёмов оказания первой помощи пострадавшему с черепно-мозговой травмой. Придание транспортного положения пострадавшему в сознании, без сознания. Наложение повязки при подозрении на открытый перелом костей черепа.</w:t>
      </w:r>
      <w:r>
        <w:rPr>
          <w:rFonts w:ascii="Times New Roman" w:hAnsi="Times New Roman" w:cs="Times New Roman"/>
          <w:sz w:val="26"/>
          <w:szCs w:val="26"/>
        </w:rPr>
        <w:t xml:space="preserve">  </w:t>
      </w:r>
      <w:r w:rsidRPr="009C06EA">
        <w:rPr>
          <w:rFonts w:ascii="Times New Roman" w:hAnsi="Times New Roman" w:cs="Times New Roman"/>
          <w:sz w:val="26"/>
          <w:szCs w:val="26"/>
        </w:rPr>
        <w:t>Первая помощь при травме груди и живота</w:t>
      </w:r>
      <w:r>
        <w:rPr>
          <w:rFonts w:ascii="Times New Roman" w:hAnsi="Times New Roman" w:cs="Times New Roman"/>
          <w:sz w:val="26"/>
          <w:szCs w:val="26"/>
        </w:rPr>
        <w:t xml:space="preserve">. </w:t>
      </w:r>
      <w:r w:rsidRPr="009C06EA">
        <w:rPr>
          <w:rFonts w:ascii="Times New Roman" w:hAnsi="Times New Roman" w:cs="Times New Roman"/>
          <w:sz w:val="26"/>
          <w:szCs w:val="26"/>
        </w:rPr>
        <w:t>Травма груди, основные проявления, понятие об открытом пневмотораксе, острой дыхательной недостаточности. Порядок оказания первой помощи. Отработка приёмов и порядка оказания первой помощи пострадавшему с травмой груди. Наложение повязки при открытой травме груди. Наложение повязки при наличии инородного тела в ране груда. Придание транспортного положения при травме груди.</w:t>
      </w:r>
      <w:r>
        <w:rPr>
          <w:rFonts w:ascii="Times New Roman" w:hAnsi="Times New Roman" w:cs="Times New Roman"/>
          <w:sz w:val="26"/>
          <w:szCs w:val="26"/>
        </w:rPr>
        <w:t xml:space="preserve"> </w:t>
      </w:r>
      <w:r w:rsidRPr="009C06EA">
        <w:rPr>
          <w:rFonts w:ascii="Times New Roman" w:hAnsi="Times New Roman" w:cs="Times New Roman"/>
          <w:sz w:val="26"/>
          <w:szCs w:val="26"/>
        </w:rPr>
        <w:t>Травма живота, основные проявления. Порядок оказания первой помощи. Отработка приёмов оказания первой помощи при закрытой и открытой травмах живота, при наличии инородного тела в ране и выпадении в рану органов брюшной полости.</w:t>
      </w:r>
      <w:r>
        <w:rPr>
          <w:rFonts w:ascii="Times New Roman" w:hAnsi="Times New Roman" w:cs="Times New Roman"/>
          <w:sz w:val="26"/>
          <w:szCs w:val="26"/>
        </w:rPr>
        <w:t xml:space="preserve"> </w:t>
      </w:r>
      <w:r w:rsidRPr="009C06EA">
        <w:rPr>
          <w:rFonts w:ascii="Times New Roman" w:hAnsi="Times New Roman" w:cs="Times New Roman"/>
          <w:sz w:val="26"/>
          <w:szCs w:val="26"/>
        </w:rPr>
        <w:t>Первая помощь при термических, химических ожогах и ожоговом шоке</w:t>
      </w:r>
      <w:r>
        <w:rPr>
          <w:rFonts w:ascii="Times New Roman" w:hAnsi="Times New Roman" w:cs="Times New Roman"/>
          <w:sz w:val="26"/>
          <w:szCs w:val="26"/>
        </w:rPr>
        <w:t xml:space="preserve">. Ожоговая травма, первая помощь. </w:t>
      </w:r>
      <w:r w:rsidRPr="009C06EA">
        <w:rPr>
          <w:rFonts w:ascii="Times New Roman" w:hAnsi="Times New Roman" w:cs="Times New Roman"/>
          <w:sz w:val="26"/>
          <w:szCs w:val="26"/>
        </w:rPr>
        <w:t>Виды ожогов, основные проявления. Понятие о поверхностных и глубоких ожогах. Ожог верхних дыхательных путей, отравление угарным газом и продуктами горения, основные проявления. Отработка приёмов и порядка оказания первой помощи при термических и химических ожогах, ожоге верхних дыхательных путей.</w:t>
      </w:r>
      <w:r>
        <w:rPr>
          <w:rFonts w:ascii="Times New Roman" w:hAnsi="Times New Roman" w:cs="Times New Roman"/>
          <w:sz w:val="26"/>
          <w:szCs w:val="26"/>
        </w:rPr>
        <w:t xml:space="preserve"> </w:t>
      </w:r>
      <w:r w:rsidRPr="009C06EA">
        <w:rPr>
          <w:rFonts w:ascii="Times New Roman" w:hAnsi="Times New Roman" w:cs="Times New Roman"/>
          <w:sz w:val="26"/>
          <w:szCs w:val="26"/>
        </w:rPr>
        <w:t>Первая помощь п</w:t>
      </w:r>
      <w:r>
        <w:rPr>
          <w:rFonts w:ascii="Times New Roman" w:hAnsi="Times New Roman" w:cs="Times New Roman"/>
          <w:sz w:val="26"/>
          <w:szCs w:val="26"/>
        </w:rPr>
        <w:t xml:space="preserve">ри отморожении и переохлаждении. </w:t>
      </w:r>
      <w:r w:rsidRPr="009C06EA">
        <w:rPr>
          <w:rFonts w:ascii="Times New Roman" w:hAnsi="Times New Roman" w:cs="Times New Roman"/>
          <w:sz w:val="26"/>
          <w:szCs w:val="26"/>
        </w:rPr>
        <w:t>Холодовая травма, первая помощь. Виды холодовой травмы. Основные проявления переохлаждения (гипотермии), порядок оказания первой помощи, способы согревания. Основные проявления отморожения, оказание первой помощи.</w:t>
      </w:r>
      <w:r>
        <w:rPr>
          <w:rFonts w:ascii="Times New Roman" w:hAnsi="Times New Roman" w:cs="Times New Roman"/>
          <w:sz w:val="26"/>
          <w:szCs w:val="26"/>
        </w:rPr>
        <w:t xml:space="preserve"> Первая помощь при политравме.  </w:t>
      </w:r>
      <w:r w:rsidRPr="009C06EA">
        <w:rPr>
          <w:rFonts w:ascii="Times New Roman" w:hAnsi="Times New Roman" w:cs="Times New Roman"/>
          <w:sz w:val="26"/>
          <w:szCs w:val="26"/>
        </w:rPr>
        <w:t>Решение ситуационных задач для повторения и закрепления приемов и порядка оказания первой помощи пострадавшим в ДТП с единичными и множественными повреждениями.</w:t>
      </w:r>
      <w:r>
        <w:rPr>
          <w:rFonts w:ascii="Times New Roman" w:hAnsi="Times New Roman" w:cs="Times New Roman"/>
          <w:sz w:val="26"/>
          <w:szCs w:val="26"/>
        </w:rPr>
        <w:t xml:space="preserve"> </w:t>
      </w:r>
      <w:r w:rsidRPr="009C06EA">
        <w:rPr>
          <w:rFonts w:ascii="Times New Roman" w:hAnsi="Times New Roman" w:cs="Times New Roman"/>
          <w:sz w:val="26"/>
          <w:szCs w:val="26"/>
        </w:rPr>
        <w:t>Правила переноски пострадавшего на носилках. Способы переноски пострадавшего на руках. Особенности транспортировки при различных повреждениях. Предотвращение травм при транспортировке.</w:t>
      </w:r>
    </w:p>
    <w:p w:rsidR="004E0FEF" w:rsidRPr="009C06EA" w:rsidRDefault="004E0FEF" w:rsidP="004E0FEF">
      <w:pPr>
        <w:spacing w:after="0" w:line="240" w:lineRule="auto"/>
        <w:ind w:firstLine="709"/>
        <w:jc w:val="both"/>
        <w:rPr>
          <w:rFonts w:ascii="Times New Roman" w:hAnsi="Times New Roman" w:cs="Times New Roman"/>
          <w:sz w:val="26"/>
          <w:szCs w:val="26"/>
        </w:rPr>
      </w:pPr>
    </w:p>
    <w:p w:rsidR="004E0FEF" w:rsidRPr="00760AF6" w:rsidRDefault="004E0FEF" w:rsidP="004E0FEF">
      <w:pPr>
        <w:spacing w:after="0" w:line="240" w:lineRule="auto"/>
        <w:ind w:firstLine="709"/>
        <w:jc w:val="center"/>
        <w:rPr>
          <w:rFonts w:ascii="Times New Roman" w:hAnsi="Times New Roman" w:cs="Times New Roman"/>
          <w:b/>
          <w:sz w:val="26"/>
          <w:szCs w:val="26"/>
        </w:rPr>
      </w:pPr>
      <w:r>
        <w:rPr>
          <w:rFonts w:ascii="Times New Roman" w:hAnsi="Times New Roman" w:cs="Times New Roman"/>
          <w:b/>
          <w:sz w:val="26"/>
          <w:szCs w:val="26"/>
        </w:rPr>
        <w:t xml:space="preserve">Тема 6. </w:t>
      </w:r>
      <w:r w:rsidRPr="00760AF6">
        <w:rPr>
          <w:rFonts w:ascii="Times New Roman" w:hAnsi="Times New Roman" w:cs="Times New Roman"/>
          <w:b/>
          <w:sz w:val="26"/>
          <w:szCs w:val="26"/>
        </w:rPr>
        <w:t>«Теоретические основы и практические навыки безопасного управления транспортным средств</w:t>
      </w:r>
      <w:r>
        <w:rPr>
          <w:rFonts w:ascii="Times New Roman" w:hAnsi="Times New Roman" w:cs="Times New Roman"/>
          <w:b/>
          <w:sz w:val="26"/>
          <w:szCs w:val="26"/>
        </w:rPr>
        <w:t xml:space="preserve">ом </w:t>
      </w:r>
      <w:r w:rsidRPr="00760AF6">
        <w:rPr>
          <w:rFonts w:ascii="Times New Roman" w:hAnsi="Times New Roman" w:cs="Times New Roman"/>
          <w:b/>
          <w:sz w:val="26"/>
          <w:szCs w:val="26"/>
        </w:rPr>
        <w:t xml:space="preserve"> в различных условиях»</w:t>
      </w:r>
      <w:r>
        <w:rPr>
          <w:rFonts w:ascii="Times New Roman" w:hAnsi="Times New Roman" w:cs="Times New Roman"/>
          <w:b/>
          <w:sz w:val="26"/>
          <w:szCs w:val="26"/>
        </w:rPr>
        <w:t xml:space="preserve"> (18 часов)</w:t>
      </w:r>
    </w:p>
    <w:p w:rsidR="004E0FEF" w:rsidRPr="009C06EA" w:rsidRDefault="004E0FEF" w:rsidP="004E0FEF">
      <w:pPr>
        <w:spacing w:after="0" w:line="240" w:lineRule="auto"/>
        <w:jc w:val="both"/>
        <w:rPr>
          <w:rFonts w:ascii="Times New Roman" w:hAnsi="Times New Roman" w:cs="Times New Roman"/>
          <w:sz w:val="26"/>
          <w:szCs w:val="26"/>
        </w:rPr>
      </w:pPr>
      <w:r w:rsidRPr="00836FB8">
        <w:rPr>
          <w:rFonts w:ascii="Times New Roman" w:hAnsi="Times New Roman" w:cs="Times New Roman"/>
          <w:b/>
          <w:sz w:val="26"/>
          <w:szCs w:val="26"/>
        </w:rPr>
        <w:t>Занятие</w:t>
      </w:r>
      <w:r w:rsidRPr="00D2143C">
        <w:rPr>
          <w:rFonts w:ascii="Times New Roman" w:hAnsi="Times New Roman" w:cs="Times New Roman"/>
          <w:b/>
          <w:sz w:val="26"/>
          <w:szCs w:val="26"/>
        </w:rPr>
        <w:t xml:space="preserve"> 1.</w:t>
      </w:r>
      <w:r w:rsidRPr="009C06EA">
        <w:rPr>
          <w:rFonts w:ascii="Times New Roman" w:hAnsi="Times New Roman" w:cs="Times New Roman"/>
          <w:sz w:val="26"/>
          <w:szCs w:val="26"/>
        </w:rPr>
        <w:t xml:space="preserve"> Основы движения тран</w:t>
      </w:r>
      <w:r>
        <w:rPr>
          <w:rFonts w:ascii="Times New Roman" w:hAnsi="Times New Roman" w:cs="Times New Roman"/>
          <w:sz w:val="26"/>
          <w:szCs w:val="26"/>
        </w:rPr>
        <w:t>спортного средства.</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Силы, действующие на тра</w:t>
      </w:r>
      <w:r>
        <w:rPr>
          <w:rFonts w:ascii="Times New Roman" w:hAnsi="Times New Roman" w:cs="Times New Roman"/>
          <w:sz w:val="26"/>
          <w:szCs w:val="26"/>
        </w:rPr>
        <w:t>нспортное средство</w:t>
      </w:r>
      <w:r w:rsidRPr="009C06EA">
        <w:rPr>
          <w:rFonts w:ascii="Times New Roman" w:hAnsi="Times New Roman" w:cs="Times New Roman"/>
          <w:sz w:val="26"/>
          <w:szCs w:val="26"/>
        </w:rPr>
        <w:t xml:space="preserve"> в различных условиях.  Устойчивость  и   управляемость  трансп</w:t>
      </w:r>
      <w:r>
        <w:rPr>
          <w:rFonts w:ascii="Times New Roman" w:hAnsi="Times New Roman" w:cs="Times New Roman"/>
          <w:sz w:val="26"/>
          <w:szCs w:val="26"/>
        </w:rPr>
        <w:t>ортного  средства</w:t>
      </w:r>
      <w:r w:rsidRPr="009C06EA">
        <w:rPr>
          <w:rFonts w:ascii="Times New Roman" w:hAnsi="Times New Roman" w:cs="Times New Roman"/>
          <w:sz w:val="26"/>
          <w:szCs w:val="26"/>
        </w:rPr>
        <w:t>, коэффициент сцепления и его зависимость от различных условий. Занос, причины и способы его устранения. Остановочный и тормозной путь.</w:t>
      </w:r>
    </w:p>
    <w:p w:rsidR="004E0FEF" w:rsidRPr="009C06EA" w:rsidRDefault="004E0FEF" w:rsidP="004E0FEF">
      <w:pPr>
        <w:spacing w:after="0" w:line="240" w:lineRule="auto"/>
        <w:jc w:val="both"/>
        <w:rPr>
          <w:rFonts w:ascii="Times New Roman" w:hAnsi="Times New Roman" w:cs="Times New Roman"/>
          <w:sz w:val="26"/>
          <w:szCs w:val="26"/>
        </w:rPr>
      </w:pPr>
      <w:r w:rsidRPr="00836FB8">
        <w:rPr>
          <w:rFonts w:ascii="Times New Roman" w:hAnsi="Times New Roman" w:cs="Times New Roman"/>
          <w:b/>
          <w:sz w:val="26"/>
          <w:szCs w:val="26"/>
        </w:rPr>
        <w:t xml:space="preserve">Занятие </w:t>
      </w:r>
      <w:r w:rsidRPr="00D2143C">
        <w:rPr>
          <w:rFonts w:ascii="Times New Roman" w:hAnsi="Times New Roman" w:cs="Times New Roman"/>
          <w:b/>
          <w:sz w:val="26"/>
          <w:szCs w:val="26"/>
        </w:rPr>
        <w:t>2.</w:t>
      </w:r>
      <w:r w:rsidRPr="009C06EA">
        <w:rPr>
          <w:rFonts w:ascii="Times New Roman" w:hAnsi="Times New Roman" w:cs="Times New Roman"/>
          <w:sz w:val="26"/>
          <w:szCs w:val="26"/>
        </w:rPr>
        <w:t xml:space="preserve"> Тактика безопасного управления тран</w:t>
      </w:r>
      <w:r>
        <w:rPr>
          <w:rFonts w:ascii="Times New Roman" w:hAnsi="Times New Roman" w:cs="Times New Roman"/>
          <w:sz w:val="26"/>
          <w:szCs w:val="26"/>
        </w:rPr>
        <w:t>спортным средством.</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Понятие «закрытый  обзор», оперативная и  опережающая реакции водителя. Особенности управления тра</w:t>
      </w:r>
      <w:r>
        <w:rPr>
          <w:rFonts w:ascii="Times New Roman" w:hAnsi="Times New Roman" w:cs="Times New Roman"/>
          <w:sz w:val="26"/>
          <w:szCs w:val="26"/>
        </w:rPr>
        <w:t>нспортным средством на повышенных</w:t>
      </w:r>
      <w:r w:rsidRPr="009C06EA">
        <w:rPr>
          <w:rFonts w:ascii="Times New Roman" w:hAnsi="Times New Roman" w:cs="Times New Roman"/>
          <w:sz w:val="26"/>
          <w:szCs w:val="26"/>
        </w:rPr>
        <w:t xml:space="preserve"> скоростях движения.</w:t>
      </w:r>
    </w:p>
    <w:p w:rsidR="004E0FEF" w:rsidRPr="009C06EA" w:rsidRDefault="004E0FEF" w:rsidP="004E0FEF">
      <w:pPr>
        <w:spacing w:after="0" w:line="240" w:lineRule="auto"/>
        <w:jc w:val="both"/>
        <w:rPr>
          <w:rFonts w:ascii="Times New Roman" w:hAnsi="Times New Roman" w:cs="Times New Roman"/>
          <w:sz w:val="26"/>
          <w:szCs w:val="26"/>
        </w:rPr>
      </w:pPr>
      <w:r w:rsidRPr="00836FB8">
        <w:rPr>
          <w:rFonts w:ascii="Times New Roman" w:hAnsi="Times New Roman" w:cs="Times New Roman"/>
          <w:b/>
          <w:sz w:val="26"/>
          <w:szCs w:val="26"/>
        </w:rPr>
        <w:t xml:space="preserve">Занятие </w:t>
      </w:r>
      <w:r w:rsidRPr="00D2143C">
        <w:rPr>
          <w:rFonts w:ascii="Times New Roman" w:hAnsi="Times New Roman" w:cs="Times New Roman"/>
          <w:b/>
          <w:sz w:val="26"/>
          <w:szCs w:val="26"/>
        </w:rPr>
        <w:t>3.</w:t>
      </w:r>
      <w:r>
        <w:rPr>
          <w:rFonts w:ascii="Times New Roman" w:hAnsi="Times New Roman" w:cs="Times New Roman"/>
          <w:sz w:val="26"/>
          <w:szCs w:val="26"/>
        </w:rPr>
        <w:t xml:space="preserve"> </w:t>
      </w:r>
      <w:r w:rsidRPr="009C06EA">
        <w:rPr>
          <w:rFonts w:ascii="Times New Roman" w:hAnsi="Times New Roman" w:cs="Times New Roman"/>
          <w:sz w:val="26"/>
          <w:szCs w:val="26"/>
        </w:rPr>
        <w:t>Взаимодействие с другими участниками дорожного движения.</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Типичные дорожно-транспортные ситуации (ДТС) и дорожно-транспортные происшествия (ДТП) при движении с включенными специальными световыми и звуковыми сигналами.</w:t>
      </w:r>
    </w:p>
    <w:p w:rsidR="004E0FEF" w:rsidRPr="009C06EA" w:rsidRDefault="004E0FEF" w:rsidP="004E0FEF">
      <w:pPr>
        <w:spacing w:after="0" w:line="240" w:lineRule="auto"/>
        <w:jc w:val="both"/>
        <w:rPr>
          <w:rFonts w:ascii="Times New Roman" w:hAnsi="Times New Roman" w:cs="Times New Roman"/>
          <w:sz w:val="26"/>
          <w:szCs w:val="26"/>
        </w:rPr>
      </w:pPr>
      <w:r w:rsidRPr="00836FB8">
        <w:rPr>
          <w:rFonts w:ascii="Times New Roman" w:hAnsi="Times New Roman" w:cs="Times New Roman"/>
          <w:b/>
          <w:sz w:val="26"/>
          <w:szCs w:val="26"/>
        </w:rPr>
        <w:t xml:space="preserve">Занятие </w:t>
      </w:r>
      <w:r w:rsidRPr="00D2143C">
        <w:rPr>
          <w:rFonts w:ascii="Times New Roman" w:hAnsi="Times New Roman" w:cs="Times New Roman"/>
          <w:b/>
          <w:sz w:val="26"/>
          <w:szCs w:val="26"/>
        </w:rPr>
        <w:t>4</w:t>
      </w:r>
      <w:r>
        <w:rPr>
          <w:rFonts w:ascii="Times New Roman" w:hAnsi="Times New Roman" w:cs="Times New Roman"/>
          <w:sz w:val="26"/>
          <w:szCs w:val="26"/>
        </w:rPr>
        <w:t xml:space="preserve">. </w:t>
      </w:r>
      <w:r w:rsidRPr="009C06EA">
        <w:rPr>
          <w:rFonts w:ascii="Times New Roman" w:hAnsi="Times New Roman" w:cs="Times New Roman"/>
          <w:sz w:val="26"/>
          <w:szCs w:val="26"/>
        </w:rPr>
        <w:t>Разбор типичных ДТС и ДТП методом ситуационного анализа. Рекомендации водителям.</w:t>
      </w:r>
    </w:p>
    <w:p w:rsidR="004E0FEF" w:rsidRPr="009C06EA" w:rsidRDefault="004E0FEF" w:rsidP="004E0FEF">
      <w:pPr>
        <w:spacing w:after="0" w:line="240" w:lineRule="auto"/>
        <w:jc w:val="both"/>
        <w:rPr>
          <w:rFonts w:ascii="Times New Roman" w:hAnsi="Times New Roman" w:cs="Times New Roman"/>
          <w:sz w:val="26"/>
          <w:szCs w:val="26"/>
        </w:rPr>
      </w:pPr>
      <w:r w:rsidRPr="00836FB8">
        <w:rPr>
          <w:rFonts w:ascii="Times New Roman" w:hAnsi="Times New Roman" w:cs="Times New Roman"/>
          <w:b/>
          <w:sz w:val="26"/>
          <w:szCs w:val="26"/>
        </w:rPr>
        <w:t xml:space="preserve">Занятие </w:t>
      </w:r>
      <w:r w:rsidRPr="00D2143C">
        <w:rPr>
          <w:rFonts w:ascii="Times New Roman" w:hAnsi="Times New Roman" w:cs="Times New Roman"/>
          <w:b/>
          <w:sz w:val="26"/>
          <w:szCs w:val="26"/>
        </w:rPr>
        <w:t>5.</w:t>
      </w:r>
      <w:r w:rsidRPr="009C06EA">
        <w:rPr>
          <w:rFonts w:ascii="Times New Roman" w:hAnsi="Times New Roman" w:cs="Times New Roman"/>
          <w:sz w:val="26"/>
          <w:szCs w:val="26"/>
        </w:rPr>
        <w:t xml:space="preserve"> Практическая подготовка</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1. Маятник правой рукой и левой с поворотом рулевого колеса на угол 120°.</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2. Маятник поочередно правой - левой рукой (поворот рулевого колеса на угол 120°) с подниманием и прохождением другой руки над хватом.</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lastRenderedPageBreak/>
        <w:t>Упражнение 3. Маятник поочередно правой - левой рукой (поворот рулевого колеса на угол 120°) с перехватами в скрестный обозначаемый хват.</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4. «Двойной маятник» с поворотом рулевого колеса на угол 240° со скрестным перехватом.</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5. Круговое руление со скрестным перехватом в верхнем секторе рулевого колеса.</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6. Скоростное руление двумя руками со скрестным перехватом на боковом секторе.</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7. Перехват через ладонь.</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8. Скоростное руление одной рукой с перехватом через ладонь.</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9. Скоростное руление двумя руками.</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10. Скоростное руление правой рукой.</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11. Скоростное руление левой рукой.</w:t>
      </w:r>
    </w:p>
    <w:p w:rsidR="004E0FEF" w:rsidRPr="00760AF6" w:rsidRDefault="004E0FEF" w:rsidP="004E0FEF">
      <w:pPr>
        <w:spacing w:after="0" w:line="240" w:lineRule="auto"/>
        <w:rPr>
          <w:rFonts w:ascii="Times New Roman" w:hAnsi="Times New Roman" w:cs="Times New Roman"/>
          <w:sz w:val="26"/>
          <w:szCs w:val="26"/>
        </w:rPr>
      </w:pPr>
      <w:r w:rsidRPr="00836FB8">
        <w:rPr>
          <w:rFonts w:ascii="Times New Roman" w:hAnsi="Times New Roman" w:cs="Times New Roman"/>
          <w:b/>
          <w:sz w:val="26"/>
          <w:szCs w:val="26"/>
        </w:rPr>
        <w:t>Занятие</w:t>
      </w:r>
      <w:r w:rsidRPr="00D2143C">
        <w:rPr>
          <w:rFonts w:ascii="Times New Roman" w:hAnsi="Times New Roman" w:cs="Times New Roman"/>
          <w:b/>
          <w:sz w:val="26"/>
          <w:szCs w:val="26"/>
        </w:rPr>
        <w:t xml:space="preserve"> 6.</w:t>
      </w:r>
      <w:r>
        <w:rPr>
          <w:rFonts w:ascii="Times New Roman" w:hAnsi="Times New Roman" w:cs="Times New Roman"/>
          <w:sz w:val="26"/>
          <w:szCs w:val="26"/>
        </w:rPr>
        <w:t xml:space="preserve"> </w:t>
      </w:r>
      <w:r w:rsidRPr="00760AF6">
        <w:rPr>
          <w:rFonts w:ascii="Times New Roman" w:hAnsi="Times New Roman" w:cs="Times New Roman"/>
          <w:sz w:val="26"/>
          <w:szCs w:val="26"/>
        </w:rPr>
        <w:t>Маневрирование</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1. «Змейка» двумя руками.</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2. «Змейка» правой рукой.</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3. «Змейка» левой рукой.</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4. «Змейка» скоростная двумя руками.</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5. Поворот – выравнивание.</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6. Маневрирование задним ходом.</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7. «Змейка» с изменяющимся шагом.</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8. «Змейка» стандартная, руление двумя руками.</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9. Разворот восьмерка.</w:t>
      </w:r>
    </w:p>
    <w:p w:rsidR="004E0FEF" w:rsidRPr="009C06EA" w:rsidRDefault="004E0FEF" w:rsidP="004E0FEF">
      <w:pPr>
        <w:spacing w:after="0" w:line="240" w:lineRule="auto"/>
        <w:jc w:val="both"/>
        <w:rPr>
          <w:rFonts w:ascii="Times New Roman" w:hAnsi="Times New Roman" w:cs="Times New Roman"/>
          <w:sz w:val="26"/>
          <w:szCs w:val="26"/>
        </w:rPr>
      </w:pPr>
      <w:r w:rsidRPr="00836FB8">
        <w:rPr>
          <w:rFonts w:ascii="Times New Roman" w:hAnsi="Times New Roman" w:cs="Times New Roman"/>
          <w:b/>
          <w:sz w:val="26"/>
          <w:szCs w:val="26"/>
        </w:rPr>
        <w:t xml:space="preserve">Занятие </w:t>
      </w:r>
      <w:r w:rsidRPr="00D2143C">
        <w:rPr>
          <w:rFonts w:ascii="Times New Roman" w:hAnsi="Times New Roman" w:cs="Times New Roman"/>
          <w:b/>
          <w:sz w:val="26"/>
          <w:szCs w:val="26"/>
        </w:rPr>
        <w:t>7.</w:t>
      </w:r>
      <w:r>
        <w:rPr>
          <w:rFonts w:ascii="Times New Roman" w:hAnsi="Times New Roman" w:cs="Times New Roman"/>
          <w:sz w:val="26"/>
          <w:szCs w:val="26"/>
        </w:rPr>
        <w:t xml:space="preserve"> </w:t>
      </w:r>
      <w:r w:rsidRPr="009C06EA">
        <w:rPr>
          <w:rFonts w:ascii="Times New Roman" w:hAnsi="Times New Roman" w:cs="Times New Roman"/>
          <w:sz w:val="26"/>
          <w:szCs w:val="26"/>
        </w:rPr>
        <w:t>Торможение</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1. Торможение плавное.</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2. Торможение прерывистое.</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3. Торможение ступенчатое.</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4. Торможение комбинированное.</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5. Торможение в повороте.</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6. Экстренный разгон - экстренное торможение.</w:t>
      </w:r>
    </w:p>
    <w:p w:rsidR="004E0FEF" w:rsidRPr="009C06EA" w:rsidRDefault="004E0FEF" w:rsidP="004E0FEF">
      <w:pPr>
        <w:spacing w:after="0" w:line="240" w:lineRule="auto"/>
        <w:jc w:val="both"/>
        <w:rPr>
          <w:rFonts w:ascii="Times New Roman" w:hAnsi="Times New Roman" w:cs="Times New Roman"/>
          <w:sz w:val="26"/>
          <w:szCs w:val="26"/>
        </w:rPr>
      </w:pPr>
      <w:r w:rsidRPr="00836FB8">
        <w:rPr>
          <w:rFonts w:ascii="Times New Roman" w:hAnsi="Times New Roman" w:cs="Times New Roman"/>
          <w:b/>
          <w:sz w:val="26"/>
          <w:szCs w:val="26"/>
        </w:rPr>
        <w:t xml:space="preserve">Занятие </w:t>
      </w:r>
      <w:r w:rsidRPr="00D2143C">
        <w:rPr>
          <w:rFonts w:ascii="Times New Roman" w:hAnsi="Times New Roman" w:cs="Times New Roman"/>
          <w:b/>
          <w:sz w:val="26"/>
          <w:szCs w:val="26"/>
        </w:rPr>
        <w:t>8.</w:t>
      </w:r>
      <w:r>
        <w:rPr>
          <w:rFonts w:ascii="Times New Roman" w:hAnsi="Times New Roman" w:cs="Times New Roman"/>
          <w:sz w:val="26"/>
          <w:szCs w:val="26"/>
        </w:rPr>
        <w:t xml:space="preserve"> </w:t>
      </w:r>
      <w:r w:rsidRPr="009C06EA">
        <w:rPr>
          <w:rFonts w:ascii="Times New Roman" w:hAnsi="Times New Roman" w:cs="Times New Roman"/>
          <w:sz w:val="26"/>
          <w:szCs w:val="26"/>
        </w:rPr>
        <w:t>Габаритная подготовка</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1. «Маятник» между ограничителями передним и задним ходом.</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2. Торможение у препятствия.</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3. Габаритные коридоры.</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4. Туннельные ворота задним ходом.</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5. Габаритные ворота.</w:t>
      </w:r>
    </w:p>
    <w:p w:rsidR="004E0FEF" w:rsidRPr="009C06EA" w:rsidRDefault="004E0FEF" w:rsidP="004E0FEF">
      <w:pPr>
        <w:spacing w:after="0" w:line="240" w:lineRule="auto"/>
        <w:jc w:val="both"/>
        <w:rPr>
          <w:rFonts w:ascii="Times New Roman" w:hAnsi="Times New Roman" w:cs="Times New Roman"/>
          <w:sz w:val="26"/>
          <w:szCs w:val="26"/>
        </w:rPr>
      </w:pPr>
      <w:r w:rsidRPr="00836FB8">
        <w:rPr>
          <w:rFonts w:ascii="Times New Roman" w:hAnsi="Times New Roman" w:cs="Times New Roman"/>
          <w:b/>
          <w:sz w:val="26"/>
          <w:szCs w:val="26"/>
        </w:rPr>
        <w:t xml:space="preserve">Занятие </w:t>
      </w:r>
      <w:r w:rsidRPr="00D2143C">
        <w:rPr>
          <w:rFonts w:ascii="Times New Roman" w:hAnsi="Times New Roman" w:cs="Times New Roman"/>
          <w:b/>
          <w:sz w:val="26"/>
          <w:szCs w:val="26"/>
        </w:rPr>
        <w:t>9.</w:t>
      </w:r>
      <w:r w:rsidRPr="009C06EA">
        <w:rPr>
          <w:rFonts w:ascii="Times New Roman" w:hAnsi="Times New Roman" w:cs="Times New Roman"/>
          <w:sz w:val="26"/>
          <w:szCs w:val="26"/>
        </w:rPr>
        <w:t xml:space="preserve"> Контраварийная подготовка</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1. Торможение - занос – выравнивание.</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2. Стабилизация автомобиля при заносе задней оси.</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3. Стабилизация автомобиля при сносе передней оси.</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Упражнение 4. Стабилизация автомобиля при ритмичном заносе.</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Оценка профессионального мастерства управления тра</w:t>
      </w:r>
      <w:r>
        <w:rPr>
          <w:rFonts w:ascii="Times New Roman" w:hAnsi="Times New Roman" w:cs="Times New Roman"/>
          <w:sz w:val="26"/>
          <w:szCs w:val="26"/>
        </w:rPr>
        <w:t xml:space="preserve">нспортным средством. </w:t>
      </w:r>
      <w:r w:rsidRPr="009C06EA">
        <w:rPr>
          <w:rFonts w:ascii="Times New Roman" w:hAnsi="Times New Roman" w:cs="Times New Roman"/>
          <w:sz w:val="26"/>
          <w:szCs w:val="26"/>
        </w:rPr>
        <w:t>Система современных подходов к объективности оценки профессионального мастерства водителей. Критерии оценок упражнений. Методы оценки профессионального мастерства водителей. Индивидуальное тестирование. Контрольный и соревновательный методы.</w:t>
      </w:r>
    </w:p>
    <w:p w:rsidR="004E0FEF"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Примечание: Кроме приведенных в программе упражнений могут применяться и другие упражнения, согласно образовательной программе, утвержденной организацией, осуществляющей подготовку водителей транспортных средств.</w:t>
      </w:r>
    </w:p>
    <w:p w:rsidR="004E0FEF" w:rsidRDefault="004E0FEF" w:rsidP="004E0FEF">
      <w:pPr>
        <w:spacing w:after="0" w:line="240" w:lineRule="auto"/>
        <w:ind w:firstLine="709"/>
        <w:jc w:val="both"/>
        <w:rPr>
          <w:rFonts w:ascii="Times New Roman" w:hAnsi="Times New Roman" w:cs="Times New Roman"/>
          <w:sz w:val="26"/>
          <w:szCs w:val="26"/>
        </w:rPr>
      </w:pPr>
    </w:p>
    <w:p w:rsidR="004E0FEF" w:rsidRPr="00FE4DB9" w:rsidRDefault="004E0FEF" w:rsidP="004E0FEF">
      <w:pPr>
        <w:pStyle w:val="a3"/>
        <w:numPr>
          <w:ilvl w:val="0"/>
          <w:numId w:val="1"/>
        </w:numPr>
        <w:spacing w:after="0" w:line="240" w:lineRule="auto"/>
        <w:jc w:val="center"/>
        <w:rPr>
          <w:rFonts w:ascii="Times New Roman" w:eastAsia="Times New Roman" w:hAnsi="Times New Roman" w:cs="Times New Roman"/>
          <w:b/>
          <w:color w:val="000000"/>
          <w:sz w:val="26"/>
          <w:szCs w:val="26"/>
        </w:rPr>
      </w:pPr>
      <w:r w:rsidRPr="00FE4DB9">
        <w:rPr>
          <w:rFonts w:ascii="Times New Roman" w:eastAsia="Times New Roman" w:hAnsi="Times New Roman" w:cs="Times New Roman"/>
          <w:b/>
          <w:color w:val="000000"/>
          <w:sz w:val="26"/>
          <w:szCs w:val="26"/>
        </w:rPr>
        <w:lastRenderedPageBreak/>
        <w:t>ПЛАНИРУЕМЫЕ РЕЗУЛЬТАТЫ ОСВОЕНИЯ ПРОГРАММЫ</w:t>
      </w:r>
    </w:p>
    <w:p w:rsidR="004E0FEF" w:rsidRDefault="004E0FEF" w:rsidP="004E0FEF">
      <w:pPr>
        <w:spacing w:after="0" w:line="240" w:lineRule="auto"/>
        <w:ind w:firstLine="709"/>
        <w:jc w:val="center"/>
        <w:rPr>
          <w:rFonts w:ascii="Times New Roman" w:eastAsia="Times New Roman" w:hAnsi="Times New Roman" w:cs="Times New Roman"/>
          <w:b/>
          <w:color w:val="000000"/>
          <w:sz w:val="26"/>
          <w:szCs w:val="26"/>
        </w:rPr>
      </w:pPr>
    </w:p>
    <w:p w:rsidR="004E0FEF"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В результате освоения программы обучаемые должны </w:t>
      </w:r>
      <w:r w:rsidRPr="00FE4DB9">
        <w:rPr>
          <w:rFonts w:ascii="Times New Roman" w:hAnsi="Times New Roman" w:cs="Times New Roman"/>
          <w:b/>
          <w:sz w:val="26"/>
          <w:szCs w:val="26"/>
        </w:rPr>
        <w:t>иметь представление</w:t>
      </w:r>
      <w:r>
        <w:rPr>
          <w:rFonts w:ascii="Times New Roman" w:hAnsi="Times New Roman" w:cs="Times New Roman"/>
          <w:sz w:val="26"/>
          <w:szCs w:val="26"/>
        </w:rPr>
        <w:t xml:space="preserve">: </w:t>
      </w:r>
    </w:p>
    <w:p w:rsidR="004E0FEF"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9C06EA">
        <w:rPr>
          <w:rFonts w:ascii="Times New Roman" w:hAnsi="Times New Roman" w:cs="Times New Roman"/>
          <w:sz w:val="26"/>
          <w:szCs w:val="26"/>
        </w:rPr>
        <w:t>о действующем законодательстве</w:t>
      </w:r>
      <w:r>
        <w:rPr>
          <w:rFonts w:ascii="Times New Roman" w:hAnsi="Times New Roman" w:cs="Times New Roman"/>
          <w:sz w:val="26"/>
          <w:szCs w:val="26"/>
        </w:rPr>
        <w:t xml:space="preserve"> в области дорожного движения;</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 </w:t>
      </w:r>
      <w:r w:rsidRPr="009C06EA">
        <w:rPr>
          <w:rFonts w:ascii="Times New Roman" w:hAnsi="Times New Roman" w:cs="Times New Roman"/>
          <w:sz w:val="26"/>
          <w:szCs w:val="26"/>
        </w:rPr>
        <w:t>о системе формирования профессиональной надежности водительског</w:t>
      </w:r>
      <w:r>
        <w:rPr>
          <w:rFonts w:ascii="Times New Roman" w:hAnsi="Times New Roman" w:cs="Times New Roman"/>
          <w:sz w:val="26"/>
          <w:szCs w:val="26"/>
        </w:rPr>
        <w:t>о состава</w:t>
      </w:r>
      <w:r w:rsidRPr="009C06EA">
        <w:rPr>
          <w:rFonts w:ascii="Times New Roman" w:hAnsi="Times New Roman" w:cs="Times New Roman"/>
          <w:sz w:val="26"/>
          <w:szCs w:val="26"/>
        </w:rPr>
        <w:t>.</w:t>
      </w:r>
    </w:p>
    <w:p w:rsidR="004E0FEF"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знать: </w:t>
      </w:r>
    </w:p>
    <w:p w:rsidR="004E0FEF"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правила  дорожного  движения;</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9C06EA">
        <w:rPr>
          <w:rFonts w:ascii="Times New Roman" w:hAnsi="Times New Roman" w:cs="Times New Roman"/>
          <w:sz w:val="26"/>
          <w:szCs w:val="26"/>
        </w:rPr>
        <w:t>приемы  контраварийного    управления  транспортным  средством;</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9C06EA">
        <w:rPr>
          <w:rFonts w:ascii="Times New Roman" w:hAnsi="Times New Roman" w:cs="Times New Roman"/>
          <w:sz w:val="26"/>
          <w:szCs w:val="26"/>
        </w:rPr>
        <w:t>приемы  и последовательность  действий при оказании первой  помощи при дорожно-транспортных  происшествиях;</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9C06EA">
        <w:rPr>
          <w:rFonts w:ascii="Times New Roman" w:hAnsi="Times New Roman" w:cs="Times New Roman"/>
          <w:sz w:val="26"/>
          <w:szCs w:val="26"/>
        </w:rPr>
        <w:t>ответственность  за нарушения   в области дорожного движения, правил  эксплуатации  автомобиля.</w:t>
      </w:r>
    </w:p>
    <w:p w:rsidR="004E0FEF" w:rsidRPr="00FE4DB9" w:rsidRDefault="004E0FEF" w:rsidP="004E0FEF">
      <w:pPr>
        <w:spacing w:after="0" w:line="240" w:lineRule="auto"/>
        <w:jc w:val="both"/>
        <w:rPr>
          <w:rFonts w:ascii="Times New Roman" w:hAnsi="Times New Roman" w:cs="Times New Roman"/>
          <w:b/>
          <w:sz w:val="26"/>
          <w:szCs w:val="26"/>
        </w:rPr>
      </w:pPr>
      <w:r w:rsidRPr="00FE4DB9">
        <w:rPr>
          <w:rFonts w:ascii="Times New Roman" w:hAnsi="Times New Roman" w:cs="Times New Roman"/>
          <w:b/>
          <w:sz w:val="26"/>
          <w:szCs w:val="26"/>
        </w:rPr>
        <w:t>уметь:</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9C06EA">
        <w:rPr>
          <w:rFonts w:ascii="Times New Roman" w:hAnsi="Times New Roman" w:cs="Times New Roman"/>
          <w:sz w:val="26"/>
          <w:szCs w:val="26"/>
        </w:rPr>
        <w:t>управлять  автомобилем в  стандартных и экстремальных условиях движения;</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9C06EA">
        <w:rPr>
          <w:rFonts w:ascii="Times New Roman" w:hAnsi="Times New Roman" w:cs="Times New Roman"/>
          <w:sz w:val="26"/>
          <w:szCs w:val="26"/>
        </w:rPr>
        <w:t>уверено действовать  в  сложной дорожной  обстановке  и не допускать  дорожно-транспортных  происшествий.</w:t>
      </w:r>
    </w:p>
    <w:p w:rsidR="004E0FEF" w:rsidRPr="00FE4DB9" w:rsidRDefault="004E0FEF" w:rsidP="004E0FEF">
      <w:pPr>
        <w:spacing w:after="0" w:line="240" w:lineRule="auto"/>
        <w:jc w:val="both"/>
        <w:rPr>
          <w:rFonts w:ascii="Times New Roman" w:hAnsi="Times New Roman" w:cs="Times New Roman"/>
          <w:b/>
          <w:sz w:val="26"/>
          <w:szCs w:val="26"/>
        </w:rPr>
      </w:pPr>
      <w:r w:rsidRPr="00FE4DB9">
        <w:rPr>
          <w:rFonts w:ascii="Times New Roman" w:hAnsi="Times New Roman" w:cs="Times New Roman"/>
          <w:b/>
          <w:sz w:val="26"/>
          <w:szCs w:val="26"/>
        </w:rPr>
        <w:t>иметь навыки:</w:t>
      </w:r>
    </w:p>
    <w:p w:rsidR="004E0FEF"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9C06EA">
        <w:rPr>
          <w:rFonts w:ascii="Times New Roman" w:hAnsi="Times New Roman" w:cs="Times New Roman"/>
          <w:sz w:val="26"/>
          <w:szCs w:val="26"/>
        </w:rPr>
        <w:t>обучения приемам контраварийного управления автомобилем других водителей;</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9C06EA">
        <w:rPr>
          <w:rFonts w:ascii="Times New Roman" w:hAnsi="Times New Roman" w:cs="Times New Roman"/>
          <w:sz w:val="26"/>
          <w:szCs w:val="26"/>
        </w:rPr>
        <w:t>оказывать первую помощь пострадавшим при дорожно-транспортных  происшествиях  и соблюдать требования по их транспортировке.</w:t>
      </w:r>
    </w:p>
    <w:p w:rsidR="004E0FEF" w:rsidRDefault="004E0FEF" w:rsidP="004E0FEF">
      <w:pPr>
        <w:spacing w:after="0" w:line="240" w:lineRule="auto"/>
        <w:ind w:firstLine="709"/>
        <w:jc w:val="center"/>
        <w:rPr>
          <w:rFonts w:ascii="Times New Roman" w:eastAsia="Times New Roman" w:hAnsi="Times New Roman" w:cs="Times New Roman"/>
          <w:b/>
          <w:color w:val="000000"/>
          <w:sz w:val="26"/>
          <w:szCs w:val="26"/>
        </w:rPr>
      </w:pPr>
    </w:p>
    <w:p w:rsidR="004E0FEF" w:rsidRPr="001B68C4" w:rsidRDefault="004E0FEF" w:rsidP="004E0FEF">
      <w:pPr>
        <w:widowControl w:val="0"/>
        <w:autoSpaceDE w:val="0"/>
        <w:autoSpaceDN w:val="0"/>
        <w:adjustRightInd w:val="0"/>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V.</w:t>
      </w:r>
      <w:r w:rsidRPr="001B68C4">
        <w:rPr>
          <w:rFonts w:ascii="Times New Roman" w:eastAsia="Times New Roman" w:hAnsi="Times New Roman" w:cs="Times New Roman"/>
          <w:b/>
          <w:color w:val="000000"/>
          <w:sz w:val="26"/>
          <w:szCs w:val="26"/>
        </w:rPr>
        <w:t xml:space="preserve"> ОРГАНИЗАЦИОННО-ПЕДАГОГИЧЕСКИЕ УСЛОВИЯ РЕАЛИЗАЦИИ ПРОГРАММЫ</w:t>
      </w:r>
    </w:p>
    <w:p w:rsidR="004E0FEF" w:rsidRPr="001B68C4" w:rsidRDefault="004E0FEF" w:rsidP="004E0FEF">
      <w:pPr>
        <w:widowControl w:val="0"/>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1B68C4">
        <w:rPr>
          <w:rFonts w:ascii="Times New Roman" w:eastAsia="Times New Roman" w:hAnsi="Times New Roman" w:cs="Times New Roman"/>
          <w:color w:val="000000"/>
          <w:sz w:val="26"/>
          <w:szCs w:val="26"/>
        </w:rPr>
        <w:t>Организационно-педагогические условия реализации Программы  обеспечивают реализацию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возрастным, психофизическим особенностям, склонностям, способностям, интересам и потребностям обучающихся.</w:t>
      </w:r>
    </w:p>
    <w:p w:rsidR="004E0FEF" w:rsidRPr="001B68C4" w:rsidRDefault="004E0FEF" w:rsidP="004E0FEF">
      <w:pPr>
        <w:widowControl w:val="0"/>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1B68C4">
        <w:rPr>
          <w:rFonts w:ascii="Times New Roman" w:eastAsia="Times New Roman" w:hAnsi="Times New Roman" w:cs="Times New Roman"/>
          <w:color w:val="000000"/>
          <w:sz w:val="26"/>
          <w:szCs w:val="26"/>
        </w:rPr>
        <w:t xml:space="preserve">Теоретическое обучение проводится в 1 (одном) оборудованном учебном кабинете с использованием технических средств обучения и учебно-материальной базы. Занятия </w:t>
      </w:r>
      <w:r>
        <w:rPr>
          <w:rFonts w:ascii="Times New Roman" w:eastAsia="Times New Roman" w:hAnsi="Times New Roman" w:cs="Times New Roman"/>
          <w:color w:val="000000"/>
          <w:sz w:val="26"/>
          <w:szCs w:val="26"/>
        </w:rPr>
        <w:t>предусмотренные в теме №5</w:t>
      </w:r>
      <w:r w:rsidRPr="001B68C4">
        <w:rPr>
          <w:rFonts w:ascii="Times New Roman" w:eastAsia="Times New Roman" w:hAnsi="Times New Roman" w:cs="Times New Roman"/>
          <w:color w:val="000000"/>
          <w:sz w:val="26"/>
          <w:szCs w:val="26"/>
        </w:rPr>
        <w:t xml:space="preserve"> проводятся в оборудованном медицинском кабинете с использованием медицинских тренажеров.</w:t>
      </w:r>
    </w:p>
    <w:p w:rsidR="004E0FEF" w:rsidRPr="001B68C4" w:rsidRDefault="004E0FEF" w:rsidP="004E0FEF">
      <w:pPr>
        <w:widowControl w:val="0"/>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1B68C4">
        <w:rPr>
          <w:rFonts w:ascii="Times New Roman" w:eastAsia="Times New Roman" w:hAnsi="Times New Roman" w:cs="Times New Roman"/>
          <w:color w:val="000000"/>
          <w:sz w:val="26"/>
          <w:szCs w:val="26"/>
        </w:rPr>
        <w:t xml:space="preserve">Для проведения  занятий привлекается 1 штатный преподаватель допущенный решением аттестационной комиссии и приказом руководителя к проведению занятий имеющий соответствующую квалификацию и опыт работы. </w:t>
      </w:r>
    </w:p>
    <w:p w:rsidR="004E0FEF" w:rsidRPr="001B68C4" w:rsidRDefault="004E0FEF" w:rsidP="004E0FEF">
      <w:pPr>
        <w:widowControl w:val="0"/>
        <w:autoSpaceDE w:val="0"/>
        <w:autoSpaceDN w:val="0"/>
        <w:adjustRightInd w:val="0"/>
        <w:spacing w:after="0" w:line="240" w:lineRule="auto"/>
        <w:jc w:val="both"/>
        <w:rPr>
          <w:rFonts w:ascii="Times New Roman" w:eastAsia="Times New Roman" w:hAnsi="Times New Roman" w:cs="Times New Roman"/>
          <w:color w:val="000000"/>
          <w:sz w:val="26"/>
          <w:szCs w:val="26"/>
        </w:rPr>
      </w:pPr>
    </w:p>
    <w:p w:rsidR="004E0FEF" w:rsidRPr="001B68C4" w:rsidRDefault="004E0FEF" w:rsidP="004E0FEF">
      <w:pPr>
        <w:widowControl w:val="0"/>
        <w:autoSpaceDE w:val="0"/>
        <w:autoSpaceDN w:val="0"/>
        <w:adjustRightInd w:val="0"/>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VI</w:t>
      </w:r>
      <w:r w:rsidRPr="001B68C4">
        <w:rPr>
          <w:rFonts w:ascii="Times New Roman" w:eastAsia="Times New Roman" w:hAnsi="Times New Roman" w:cs="Times New Roman"/>
          <w:b/>
          <w:color w:val="000000"/>
          <w:sz w:val="26"/>
          <w:szCs w:val="26"/>
        </w:rPr>
        <w:t>. СИСТЕМА ОЦЕНКИ РЕЗУЛЬТАТОВ ОСВОЕНИЯ  ПРОГРАММЫ</w:t>
      </w:r>
    </w:p>
    <w:p w:rsidR="004E0FEF" w:rsidRDefault="004E0FEF" w:rsidP="004E0FEF">
      <w:pPr>
        <w:spacing w:after="0" w:line="240" w:lineRule="auto"/>
        <w:ind w:firstLine="709"/>
        <w:jc w:val="center"/>
        <w:rPr>
          <w:rFonts w:ascii="Times New Roman" w:eastAsia="Times New Roman" w:hAnsi="Times New Roman" w:cs="Times New Roman"/>
          <w:b/>
          <w:color w:val="000000"/>
          <w:sz w:val="26"/>
          <w:szCs w:val="26"/>
        </w:rPr>
      </w:pPr>
    </w:p>
    <w:p w:rsidR="004E0FEF" w:rsidRPr="001B68C4" w:rsidRDefault="004E0FEF" w:rsidP="004E0FEF">
      <w:pPr>
        <w:widowControl w:val="0"/>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1B68C4">
        <w:rPr>
          <w:rFonts w:ascii="Times New Roman" w:eastAsia="Times New Roman" w:hAnsi="Times New Roman" w:cs="Times New Roman"/>
          <w:color w:val="000000"/>
          <w:sz w:val="26"/>
          <w:szCs w:val="26"/>
        </w:rPr>
        <w:t>Система оценки результатов освоения программы включает в себя осуществление:</w:t>
      </w:r>
    </w:p>
    <w:p w:rsidR="004E0FEF" w:rsidRPr="001B68C4" w:rsidRDefault="004E0FEF" w:rsidP="004E0FEF">
      <w:pPr>
        <w:widowControl w:val="0"/>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1B68C4">
        <w:rPr>
          <w:rFonts w:ascii="Times New Roman" w:eastAsia="Times New Roman" w:hAnsi="Times New Roman" w:cs="Times New Roman"/>
          <w:color w:val="000000"/>
          <w:sz w:val="26"/>
          <w:szCs w:val="26"/>
        </w:rPr>
        <w:t>- текущего контроля успеваемости;</w:t>
      </w:r>
    </w:p>
    <w:p w:rsidR="004E0FEF" w:rsidRPr="001B68C4" w:rsidRDefault="004E0FEF" w:rsidP="004E0FEF">
      <w:pPr>
        <w:widowControl w:val="0"/>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1B68C4">
        <w:rPr>
          <w:rFonts w:ascii="Times New Roman" w:eastAsia="Times New Roman" w:hAnsi="Times New Roman" w:cs="Times New Roman"/>
          <w:color w:val="000000"/>
          <w:sz w:val="26"/>
          <w:szCs w:val="26"/>
        </w:rPr>
        <w:t>- промежуточной аттестации по темам программы;</w:t>
      </w:r>
    </w:p>
    <w:p w:rsidR="004E0FEF" w:rsidRPr="001B68C4" w:rsidRDefault="004E0FEF" w:rsidP="004E0FEF">
      <w:pPr>
        <w:widowControl w:val="0"/>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1B68C4">
        <w:rPr>
          <w:rFonts w:ascii="Times New Roman" w:eastAsia="Times New Roman" w:hAnsi="Times New Roman" w:cs="Times New Roman"/>
          <w:color w:val="000000"/>
          <w:sz w:val="26"/>
          <w:szCs w:val="26"/>
        </w:rPr>
        <w:t>- итоговой аттестации в форме квалификационного экзамена.</w:t>
      </w:r>
    </w:p>
    <w:p w:rsidR="004E0FEF" w:rsidRPr="001B68C4" w:rsidRDefault="004E0FEF" w:rsidP="004E0FEF">
      <w:pPr>
        <w:widowControl w:val="0"/>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1B68C4">
        <w:rPr>
          <w:rFonts w:ascii="Times New Roman" w:eastAsia="Times New Roman" w:hAnsi="Times New Roman" w:cs="Times New Roman"/>
          <w:color w:val="000000"/>
          <w:sz w:val="26"/>
          <w:szCs w:val="26"/>
        </w:rPr>
        <w:t xml:space="preserve">Промежуточная аттестация обучающихся осуществляется в форме зачетов. </w:t>
      </w:r>
    </w:p>
    <w:p w:rsidR="004E0FEF" w:rsidRPr="001B68C4" w:rsidRDefault="004E0FEF" w:rsidP="004E0FEF">
      <w:pPr>
        <w:widowControl w:val="0"/>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1B68C4">
        <w:rPr>
          <w:rFonts w:ascii="Times New Roman" w:eastAsia="Times New Roman" w:hAnsi="Times New Roman" w:cs="Times New Roman"/>
          <w:color w:val="000000"/>
          <w:sz w:val="26"/>
          <w:szCs w:val="26"/>
        </w:rPr>
        <w:t>Профессиональная подготовка завершается итоговой аттестацией в форме квалификационного экзамена по билетам. Лица, по</w:t>
      </w:r>
      <w:r w:rsidRPr="001B68C4">
        <w:rPr>
          <w:rFonts w:ascii="Times New Roman" w:eastAsia="Times New Roman" w:hAnsi="Times New Roman" w:cs="Times New Roman"/>
          <w:color w:val="000000"/>
          <w:sz w:val="26"/>
          <w:szCs w:val="26"/>
        </w:rPr>
        <w:softHyphen/>
        <w:t>лучившие по итогам промежуточной аттестации неудовлетворительную оценку, к сдаче квалификационного экзамена не допускаются.</w:t>
      </w:r>
    </w:p>
    <w:p w:rsidR="004E0FEF" w:rsidRPr="001B68C4" w:rsidRDefault="004E0FEF" w:rsidP="004E0FEF">
      <w:pPr>
        <w:widowControl w:val="0"/>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1B68C4">
        <w:rPr>
          <w:rFonts w:ascii="Times New Roman" w:eastAsia="Times New Roman" w:hAnsi="Times New Roman" w:cs="Times New Roman"/>
          <w:color w:val="000000"/>
          <w:sz w:val="26"/>
          <w:szCs w:val="26"/>
        </w:rPr>
        <w:t>К проведению квалификационного экзамена могут привлекаться представители рабо</w:t>
      </w:r>
      <w:r w:rsidRPr="001B68C4">
        <w:rPr>
          <w:rFonts w:ascii="Times New Roman" w:eastAsia="Times New Roman" w:hAnsi="Times New Roman" w:cs="Times New Roman"/>
          <w:color w:val="000000"/>
          <w:sz w:val="26"/>
          <w:szCs w:val="26"/>
        </w:rPr>
        <w:softHyphen/>
        <w:t>тодателей, их объединений.</w:t>
      </w:r>
    </w:p>
    <w:p w:rsidR="004E0FEF" w:rsidRPr="001B68C4" w:rsidRDefault="004E0FEF" w:rsidP="004E0FEF">
      <w:pPr>
        <w:widowControl w:val="0"/>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1B68C4">
        <w:rPr>
          <w:rFonts w:ascii="Times New Roman" w:eastAsia="Times New Roman" w:hAnsi="Times New Roman" w:cs="Times New Roman"/>
          <w:color w:val="000000"/>
          <w:sz w:val="26"/>
          <w:szCs w:val="26"/>
        </w:rPr>
        <w:t xml:space="preserve">Проверка теоретических знаний при проведении квалификационного экзамена </w:t>
      </w:r>
      <w:r w:rsidRPr="001B68C4">
        <w:rPr>
          <w:rFonts w:ascii="Times New Roman" w:eastAsia="Times New Roman" w:hAnsi="Times New Roman" w:cs="Times New Roman"/>
          <w:color w:val="000000"/>
          <w:sz w:val="26"/>
          <w:szCs w:val="26"/>
        </w:rPr>
        <w:lastRenderedPageBreak/>
        <w:t>проводится по всем темам программы.</w:t>
      </w:r>
    </w:p>
    <w:p w:rsidR="004E0FEF" w:rsidRPr="001B68C4" w:rsidRDefault="004E0FEF" w:rsidP="004E0FEF">
      <w:pPr>
        <w:widowControl w:val="0"/>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1B68C4">
        <w:rPr>
          <w:rFonts w:ascii="Times New Roman" w:eastAsia="Times New Roman" w:hAnsi="Times New Roman" w:cs="Times New Roman"/>
          <w:color w:val="000000"/>
          <w:sz w:val="26"/>
          <w:szCs w:val="26"/>
        </w:rPr>
        <w:t>Результаты квалификационного экзамена оформляются протоколом. По результатам квалификационного экзамена выдается удостоверение установленного образца.</w:t>
      </w:r>
    </w:p>
    <w:p w:rsidR="004E0FEF" w:rsidRPr="001B68C4" w:rsidRDefault="004E0FEF" w:rsidP="004E0FEF">
      <w:pPr>
        <w:widowControl w:val="0"/>
        <w:autoSpaceDE w:val="0"/>
        <w:autoSpaceDN w:val="0"/>
        <w:adjustRightInd w:val="0"/>
        <w:spacing w:after="0" w:line="240" w:lineRule="auto"/>
        <w:jc w:val="both"/>
        <w:rPr>
          <w:rFonts w:ascii="Times New Roman" w:eastAsia="Times New Roman" w:hAnsi="Times New Roman" w:cs="Times New Roman"/>
          <w:color w:val="000000"/>
          <w:sz w:val="26"/>
          <w:szCs w:val="26"/>
        </w:rPr>
      </w:pPr>
    </w:p>
    <w:p w:rsidR="004E0FEF" w:rsidRPr="001B68C4" w:rsidRDefault="004E0FEF" w:rsidP="004E0FEF">
      <w:pPr>
        <w:widowControl w:val="0"/>
        <w:autoSpaceDE w:val="0"/>
        <w:autoSpaceDN w:val="0"/>
        <w:adjustRightInd w:val="0"/>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VII</w:t>
      </w:r>
      <w:r w:rsidRPr="001B68C4">
        <w:rPr>
          <w:rFonts w:ascii="Times New Roman" w:eastAsia="Times New Roman" w:hAnsi="Times New Roman" w:cs="Times New Roman"/>
          <w:b/>
          <w:color w:val="000000"/>
          <w:sz w:val="26"/>
          <w:szCs w:val="26"/>
        </w:rPr>
        <w:t>. УЧЕБНО-МЕТОДИЧЕСКИЕ МАТЕРИАЛЫ, ОБЕСПЕЧИВАЮЩИЕ</w:t>
      </w:r>
    </w:p>
    <w:p w:rsidR="004E0FEF" w:rsidRPr="001B68C4" w:rsidRDefault="004E0FEF" w:rsidP="004E0FEF">
      <w:pPr>
        <w:widowControl w:val="0"/>
        <w:autoSpaceDE w:val="0"/>
        <w:autoSpaceDN w:val="0"/>
        <w:adjustRightInd w:val="0"/>
        <w:spacing w:after="0" w:line="240" w:lineRule="auto"/>
        <w:jc w:val="center"/>
        <w:rPr>
          <w:rFonts w:ascii="Times New Roman" w:eastAsia="Times New Roman" w:hAnsi="Times New Roman" w:cs="Times New Roman"/>
          <w:b/>
          <w:color w:val="000000"/>
          <w:sz w:val="26"/>
          <w:szCs w:val="26"/>
        </w:rPr>
      </w:pPr>
      <w:r w:rsidRPr="001B68C4">
        <w:rPr>
          <w:rFonts w:ascii="Times New Roman" w:eastAsia="Times New Roman" w:hAnsi="Times New Roman" w:cs="Times New Roman"/>
          <w:b/>
          <w:color w:val="000000"/>
          <w:sz w:val="26"/>
          <w:szCs w:val="26"/>
        </w:rPr>
        <w:t>РЕАЛИЗАЦИЮ ПРОГРАММЫ</w:t>
      </w:r>
    </w:p>
    <w:p w:rsidR="004E0FEF" w:rsidRPr="001B68C4" w:rsidRDefault="004E0FEF" w:rsidP="004E0FEF">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z w:val="26"/>
          <w:szCs w:val="26"/>
        </w:rPr>
      </w:pPr>
    </w:p>
    <w:p w:rsidR="004E0FEF" w:rsidRPr="001B68C4" w:rsidRDefault="004E0FEF" w:rsidP="004E0FEF">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1B68C4">
        <w:rPr>
          <w:rFonts w:ascii="Times New Roman" w:eastAsia="Times New Roman" w:hAnsi="Times New Roman" w:cs="Times New Roman"/>
          <w:color w:val="000000"/>
          <w:sz w:val="26"/>
          <w:szCs w:val="26"/>
        </w:rPr>
        <w:t>Учебно-методические материалы представлены приложениями к Программе:</w:t>
      </w:r>
    </w:p>
    <w:p w:rsidR="004E0FEF" w:rsidRPr="001B68C4" w:rsidRDefault="004E0FEF" w:rsidP="004E0FEF">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1B68C4">
        <w:rPr>
          <w:rFonts w:ascii="Times New Roman" w:eastAsia="Times New Roman" w:hAnsi="Times New Roman" w:cs="Times New Roman"/>
          <w:color w:val="000000"/>
          <w:sz w:val="26"/>
          <w:szCs w:val="26"/>
        </w:rPr>
        <w:t>1. Методическими рекомендациями по организации образовательного процесса, утв</w:t>
      </w:r>
      <w:r>
        <w:rPr>
          <w:rFonts w:ascii="Times New Roman" w:eastAsia="Times New Roman" w:hAnsi="Times New Roman" w:cs="Times New Roman"/>
          <w:color w:val="000000"/>
          <w:sz w:val="26"/>
          <w:szCs w:val="26"/>
        </w:rPr>
        <w:t>ержденными руководителем</w:t>
      </w:r>
      <w:r w:rsidRPr="001B68C4">
        <w:rPr>
          <w:rFonts w:ascii="Times New Roman" w:eastAsia="Times New Roman" w:hAnsi="Times New Roman" w:cs="Times New Roman"/>
          <w:color w:val="000000"/>
          <w:sz w:val="26"/>
          <w:szCs w:val="26"/>
        </w:rPr>
        <w:t>;</w:t>
      </w:r>
    </w:p>
    <w:p w:rsidR="004E0FEF" w:rsidRPr="001B68C4" w:rsidRDefault="004E0FEF" w:rsidP="004E0FEF">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1B68C4">
        <w:rPr>
          <w:rFonts w:ascii="Times New Roman" w:eastAsia="Times New Roman" w:hAnsi="Times New Roman" w:cs="Times New Roman"/>
          <w:color w:val="000000"/>
          <w:sz w:val="26"/>
          <w:szCs w:val="26"/>
        </w:rPr>
        <w:t>2. Материалами для проведения промежуточной и итоговой аттестаци</w:t>
      </w:r>
      <w:r>
        <w:rPr>
          <w:rFonts w:ascii="Times New Roman" w:eastAsia="Times New Roman" w:hAnsi="Times New Roman" w:cs="Times New Roman"/>
          <w:color w:val="000000"/>
          <w:sz w:val="26"/>
          <w:szCs w:val="26"/>
        </w:rPr>
        <w:t>и обучающихся, утвержденными руководителем</w:t>
      </w:r>
      <w:r w:rsidRPr="001B68C4">
        <w:rPr>
          <w:rFonts w:ascii="Times New Roman" w:eastAsia="Times New Roman" w:hAnsi="Times New Roman" w:cs="Times New Roman"/>
          <w:color w:val="000000"/>
          <w:sz w:val="26"/>
          <w:szCs w:val="26"/>
        </w:rPr>
        <w:t>;</w:t>
      </w:r>
    </w:p>
    <w:p w:rsidR="004E0FEF" w:rsidRDefault="004E0FEF" w:rsidP="004E0FEF">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1B68C4">
        <w:rPr>
          <w:rFonts w:ascii="Times New Roman" w:eastAsia="Times New Roman" w:hAnsi="Times New Roman" w:cs="Times New Roman"/>
          <w:color w:val="000000"/>
          <w:sz w:val="26"/>
          <w:szCs w:val="26"/>
        </w:rPr>
        <w:t>3. Экзаменационными билетами для итоговой аттестации</w:t>
      </w:r>
      <w:r w:rsidRPr="001B68C4">
        <w:rPr>
          <w:rFonts w:ascii="Times New Roman" w:hAnsi="Times New Roman" w:cs="Times New Roman"/>
          <w:sz w:val="26"/>
          <w:szCs w:val="26"/>
        </w:rPr>
        <w:t xml:space="preserve"> (</w:t>
      </w:r>
      <w:r w:rsidRPr="001B68C4">
        <w:rPr>
          <w:rFonts w:ascii="Times New Roman" w:eastAsia="Times New Roman" w:hAnsi="Times New Roman" w:cs="Times New Roman"/>
          <w:color w:val="000000"/>
          <w:sz w:val="26"/>
          <w:szCs w:val="26"/>
        </w:rPr>
        <w:t>квалификационного экзамена).</w:t>
      </w:r>
    </w:p>
    <w:p w:rsidR="004E0FEF" w:rsidRDefault="004E0FEF" w:rsidP="004E0FEF">
      <w:pPr>
        <w:spacing w:after="0" w:line="240" w:lineRule="auto"/>
        <w:ind w:firstLine="709"/>
        <w:jc w:val="center"/>
        <w:rPr>
          <w:rFonts w:ascii="Times New Roman" w:hAnsi="Times New Roman" w:cs="Times New Roman"/>
          <w:b/>
          <w:sz w:val="26"/>
          <w:szCs w:val="26"/>
        </w:rPr>
      </w:pPr>
      <w:r w:rsidRPr="00FE4DB9">
        <w:rPr>
          <w:rFonts w:ascii="Times New Roman" w:hAnsi="Times New Roman" w:cs="Times New Roman"/>
          <w:b/>
          <w:sz w:val="26"/>
          <w:szCs w:val="26"/>
        </w:rPr>
        <w:t>VIII.</w:t>
      </w:r>
      <w:r>
        <w:rPr>
          <w:rFonts w:ascii="Times New Roman" w:hAnsi="Times New Roman" w:cs="Times New Roman"/>
          <w:b/>
          <w:sz w:val="26"/>
          <w:szCs w:val="26"/>
        </w:rPr>
        <w:t xml:space="preserve"> </w:t>
      </w:r>
      <w:r w:rsidRPr="00FE4DB9">
        <w:rPr>
          <w:rFonts w:ascii="Times New Roman" w:hAnsi="Times New Roman" w:cs="Times New Roman"/>
          <w:b/>
          <w:sz w:val="26"/>
          <w:szCs w:val="26"/>
        </w:rPr>
        <w:t>ЛИТЕРАТУРА</w:t>
      </w:r>
    </w:p>
    <w:p w:rsidR="004E0FEF" w:rsidRPr="00F702F1" w:rsidRDefault="004E0FEF" w:rsidP="004E0FEF">
      <w:pPr>
        <w:spacing w:after="0" w:line="240" w:lineRule="auto"/>
        <w:ind w:firstLine="709"/>
        <w:jc w:val="center"/>
        <w:rPr>
          <w:rFonts w:ascii="Times New Roman" w:hAnsi="Times New Roman" w:cs="Times New Roman"/>
          <w:b/>
          <w:sz w:val="26"/>
          <w:szCs w:val="26"/>
        </w:rPr>
      </w:pP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1.      Указ Президента РФ от 22 сентября 2006 г. № 1042 «О первоочередных мерах по обеспечению безопасности дорожного движения».</w:t>
      </w:r>
    </w:p>
    <w:p w:rsidR="004E0FEF" w:rsidRPr="009C06EA"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2.      Указ Президента РФ от 7 августа 2004 г. № 1013 «Вопросы Федеральной службы охраны Российской Федерации» (с изменениями от 28 декабря 2004 г., 22 марта, 1, 6 октября 2005 г., 5 апреля 2006 г., 6 марта, 21 мая, 8, 27 сентября, 23 октября, 17 ноября, 23 декабря 2008 г., 30 января, 5 марта, 14 мая 2010 г.)</w:t>
      </w:r>
    </w:p>
    <w:p w:rsidR="004E0FEF" w:rsidRDefault="004E0FEF" w:rsidP="004E0FEF">
      <w:pPr>
        <w:spacing w:after="0" w:line="240" w:lineRule="auto"/>
        <w:jc w:val="both"/>
        <w:rPr>
          <w:rFonts w:ascii="Times New Roman" w:hAnsi="Times New Roman" w:cs="Times New Roman"/>
          <w:sz w:val="26"/>
          <w:szCs w:val="26"/>
        </w:rPr>
      </w:pPr>
      <w:r w:rsidRPr="009C06EA">
        <w:rPr>
          <w:rFonts w:ascii="Times New Roman" w:hAnsi="Times New Roman" w:cs="Times New Roman"/>
          <w:sz w:val="26"/>
          <w:szCs w:val="26"/>
        </w:rPr>
        <w:t>3.      Указ Президента РФ от 15 июня 1998 г. № 711 «О дополнительных мерах по обеспечению безопасности дорожного движения» (с изменениями от 2 июля 2002 г., 3 мая 2005 г., 23 апреля 2007 г., 3 июля 2008 г.)</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4. </w:t>
      </w:r>
      <w:r w:rsidRPr="009C06EA">
        <w:rPr>
          <w:rFonts w:ascii="Times New Roman" w:hAnsi="Times New Roman" w:cs="Times New Roman"/>
          <w:sz w:val="26"/>
          <w:szCs w:val="26"/>
        </w:rPr>
        <w:t>Федеральный  Закон  от 10 декабря 1995  № 196-ФЗ  «О безопасности дорожного движения» // Ведомости Федерального Собрания Российской Федерации,1995, № 36, ст.1745</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5. </w:t>
      </w:r>
      <w:r w:rsidRPr="009C06EA">
        <w:rPr>
          <w:rFonts w:ascii="Times New Roman" w:hAnsi="Times New Roman" w:cs="Times New Roman"/>
          <w:sz w:val="26"/>
          <w:szCs w:val="26"/>
        </w:rPr>
        <w:t>Уголовный кодекс РФ от 13 июня 1996 г. № 63-ФЗ (с изменениями от 27 мая, 25 июня 1998 г., 9 февраля, 15, 18 марта, 9 июля 1999 г., 9, 20 марта, 19 июня, 7 августа, 17 ноября, 29 декабря 2001 г., 4, 14 марта, 7 мая, 25 июня, 24, 25 июля, 31 октября 2002 г., 11 марта, 8 апреля, 4, 7 июля, 8 декабря 2003 г., 21, 26 июля, 28 декабря 2004 г., 21 июля, 19 декабря 2005 г., 5 января, 27 июля, 4, 30 декабря 2006 г., 9 апреля, 10 мая, 24 июля, 4 ноября, 1, 6 декабря 2007 г., 14 февраля, 8 апреля, 13 мая, 22 июля, 25 ноября, 22, 25, 30 декабря 2008 г., 13 февраля, 28 апреля, 3, 29 июня, 24, 27, 29 июля, 30 октября, 3, 9 ноября, 17, 27, 29 декабря 2009 г., 21 февраля, 29 марта, 5, 7 апреля, 6, 19 мая, 17 июня, 1, 22, 27 июля 2010 г.)</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6. </w:t>
      </w:r>
      <w:r w:rsidRPr="009C06EA">
        <w:rPr>
          <w:rFonts w:ascii="Times New Roman" w:hAnsi="Times New Roman" w:cs="Times New Roman"/>
          <w:sz w:val="26"/>
          <w:szCs w:val="26"/>
        </w:rPr>
        <w:t>Гражданский кодекс Российской Федерации часть первая от 30 ноября 1994 г. № 51-ФЗ, часть вторая от 26 января 1996 г. № 14-ФЗ, часть третья от 26 ноября 2001 г. № 146-ФЗ и часть четвертая от 18 декабря 2006 г.№ 230-ФЗ (с изменениями от 26 января, 20 февраля, 12 августа 1996 г., 24 октября 1997 г., 8 июля, 17 декабря 1999 г., 16 апреля, 15 мая, 26 ноября 2001 г., 21 марта, 14, 26 ноября 2002 г., 10 января, 26 марта, 11 ноября, 23 декабря 2003 г., 29 июня, 29 июля, 2, 29, 30 декабря 2004 г., 21 марта, 9 мая, 2, 18, 21 июля 2005 г., 3, 10 января, 2 февраля, 3, 30 июня, 27 июля, 3 ноября, 4, 18, 29, 30 декабря 2006 г., 26 января, 5 февраля, 20 апреля, 26 июня, 19, 24 июля, 2, 25 октября, 4, 29 ноября, 1, 6 декабря 2007 г., 24, 29 апреля, 13 мая, 30 июня, 14, 22, 23 июля, 8 ноября, 25, 30 декабря 2008 г., 9 февраля, 9 апреля, 29 июня, 17 июля, 27 декабря 2009 г., 21, 24 февраля, 8 мая, 27 июля 2010 г.)</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7. </w:t>
      </w:r>
      <w:r w:rsidRPr="009C06EA">
        <w:rPr>
          <w:rFonts w:ascii="Times New Roman" w:hAnsi="Times New Roman" w:cs="Times New Roman"/>
          <w:sz w:val="26"/>
          <w:szCs w:val="26"/>
        </w:rPr>
        <w:t xml:space="preserve">Гражданский процессуальный кодекс РФ от 14 ноября 2002 г. № 138-ФЗ (с изменениями от 30 июня 2003 г., 7 июня, 28 июля, 2 ноября, 29 декабря 2004 г., 21 июля, </w:t>
      </w:r>
      <w:r w:rsidRPr="009C06EA">
        <w:rPr>
          <w:rFonts w:ascii="Times New Roman" w:hAnsi="Times New Roman" w:cs="Times New Roman"/>
          <w:sz w:val="26"/>
          <w:szCs w:val="26"/>
        </w:rPr>
        <w:lastRenderedPageBreak/>
        <w:t>27 декабря 2005 г., 5 декабря 2006 г., 24 июля, 2, 18 октября, 4 декабря 2007 г., 11 июня, 14, 22 июля, 25 ноября 2008 г., 9 февраля, 5 апреля, 28 июня, 9 ноября 2009 г., 11 февраля, 9 марта, 30 апреля, 23, 27 июля 2010 г.)</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8. </w:t>
      </w:r>
      <w:r w:rsidRPr="009C06EA">
        <w:rPr>
          <w:rFonts w:ascii="Times New Roman" w:hAnsi="Times New Roman" w:cs="Times New Roman"/>
          <w:sz w:val="26"/>
          <w:szCs w:val="26"/>
        </w:rPr>
        <w:t>Кодекс Российской Федерации об административных правонарушениях от 30 декабря 2001 г. № 195-ФЗ (с изменениями от 25 апреля, 25 июля, 30, 31 октября, 31 декабря 2002 г., 30 июня, 4 июля, 11 ноября, 8, 23 декабря 2003 г., 9 мая, 26, 28 июля, 20 августа, 25 октября, 28, 30 декабря 2004 г., 7, 21 марта, 22 апреля, 9 мая, 18 июня, 2, 21, 22 июля, 27 сентября, 5, 19, 26, 27, 31 декабря 2005 г., 5 января, 2 февраля, 3, 16 марта, 15, 29 апреля, 8 мая, 3 июня, 3, 18, 26, 27 июля, 16 октября, 3, 5 ноября, 4, 18, 29, 30 декабря 2006 г., 9 февраля, 29 марта, 9, 20 апреля, 7, 10 мая, 22 июня, 19, 24 июля, 2, 18 октября, 8, 27 ноября, 1, 6 декабря 2007 г., 3 марта, 29 апреля, 13, 16 мая, 14, 22 июля, 8 ноября, 3, 22, 25, 26, 30 декабря 2008 г., 9 февраля, 7 мая, 3, 28, 29 июня, 17, 19, 24 июля, 9, 23, 25, 28 ноября, 21, 27, 28 декабря 2009 г., 9 марта, 5, 30 апреля, 8, 19, 31 мая, 17 июня, 1, 5, 23, 26, 27, 30 июля 2010 г.)</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9. </w:t>
      </w:r>
      <w:r w:rsidRPr="009C06EA">
        <w:rPr>
          <w:rFonts w:ascii="Times New Roman" w:hAnsi="Times New Roman" w:cs="Times New Roman"/>
          <w:sz w:val="26"/>
          <w:szCs w:val="26"/>
        </w:rPr>
        <w:t>Постановление Совета Министров - Правительства РФ от 23 октября 1993 г. № 1090 «О правилах дорожного движения» (с изменениями от 8 января 1996 г., 31 октября 1998 г., 21 апреля 2000 г., 24 января 2001 г., 21 февраля, 28 июня 2002 г., 7 мая, 25 сентября 2003 г., 14 декабря 2005 г., 28 февраля 2006 г., 16 февраля, 19 апреля, 30 сентября, 29 декабря 2008 г., 27 января 2009 г., 24 февраля, 10 мая 2010 г.)</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10. </w:t>
      </w:r>
      <w:r w:rsidRPr="009C06EA">
        <w:rPr>
          <w:rFonts w:ascii="Times New Roman" w:hAnsi="Times New Roman" w:cs="Times New Roman"/>
          <w:sz w:val="26"/>
          <w:szCs w:val="26"/>
        </w:rPr>
        <w:t>Постановление Правительства РФ от 15 декабря 2007 г. № 876 «О подготовке и допуске водителей к управлению транспортными средствами, оборудованными устройствами для подачи специальных световых и звуковых сигналов» (с изменениями от 14 февраля 2009 г.)</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11. </w:t>
      </w:r>
      <w:r w:rsidRPr="009C06EA">
        <w:rPr>
          <w:rFonts w:ascii="Times New Roman" w:hAnsi="Times New Roman" w:cs="Times New Roman"/>
          <w:sz w:val="26"/>
          <w:szCs w:val="26"/>
        </w:rPr>
        <w:t>Постановление Правительства Российской Федерации от 15 января 1993 г. № 30 «Об упорядочении использования радиоэлектронных средств (высокочастотных устройств) на территории Российской Федерации» Собрание актов Президента и Правительства Российской Федерации, 1993, № 3, ст. 179; Собрание законодательства Российской Федерации, (с изменениями и дополнениями 1998, № 32, ст. 3912.).</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12. </w:t>
      </w:r>
      <w:r w:rsidRPr="009C06EA">
        <w:rPr>
          <w:rFonts w:ascii="Times New Roman" w:hAnsi="Times New Roman" w:cs="Times New Roman"/>
          <w:sz w:val="26"/>
          <w:szCs w:val="26"/>
        </w:rPr>
        <w:t>Постановление Правительства РФ от 29 декабря 2008 г. № 1041 «Об утверждении требований к транспортным средствам органов федеральной службы безопасности, используемым для проведения неотложных действий по разминированию, пресечению террористических актов и нарушений режима государственной границы Российской Федерации, и внесении изменения в Правила дорожного движения Российской Федерации»</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13. </w:t>
      </w:r>
      <w:r w:rsidRPr="009C06EA">
        <w:rPr>
          <w:rFonts w:ascii="Times New Roman" w:hAnsi="Times New Roman" w:cs="Times New Roman"/>
          <w:sz w:val="26"/>
          <w:szCs w:val="26"/>
        </w:rPr>
        <w:t>Постановление Правительства РФ от 30 августа 2007 г. № 548 «Об утверждении требований к транспортным средствам оперативных служб, используемым для осуществления неотложных действий по защите жизни и здоровья граждан»</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14. </w:t>
      </w:r>
      <w:r w:rsidRPr="009C06EA">
        <w:rPr>
          <w:rFonts w:ascii="Times New Roman" w:hAnsi="Times New Roman" w:cs="Times New Roman"/>
          <w:sz w:val="26"/>
          <w:szCs w:val="26"/>
        </w:rPr>
        <w:t>Постановление Правительства РФ от 17 января 2007 г. № 20 «Об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 (с изменениями от 14 февраля 2009 г.)</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15. </w:t>
      </w:r>
      <w:r w:rsidRPr="009C06EA">
        <w:rPr>
          <w:rFonts w:ascii="Times New Roman" w:hAnsi="Times New Roman" w:cs="Times New Roman"/>
          <w:sz w:val="26"/>
          <w:szCs w:val="26"/>
        </w:rPr>
        <w:t>Постановление Правительства РФ от 2 марта 2005 г. № 110 «Об утверждении Порядка осуществления государственного надзора за деятельностью в области связи» (с изменениями от 23 апреля, 13 октября 2008 г.)</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16. </w:t>
      </w:r>
      <w:r w:rsidRPr="009C06EA">
        <w:rPr>
          <w:rFonts w:ascii="Times New Roman" w:hAnsi="Times New Roman" w:cs="Times New Roman"/>
          <w:sz w:val="26"/>
          <w:szCs w:val="26"/>
        </w:rPr>
        <w:t>Постановление Правительства РФ от 14 февраля 2009 г. № 106 «О внесении изменений в некоторые постановления Правительства Российской Федерации по вопросам обеспечения безопасности дорожного движения»</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17. </w:t>
      </w:r>
      <w:r w:rsidRPr="009C06EA">
        <w:rPr>
          <w:rFonts w:ascii="Times New Roman" w:hAnsi="Times New Roman" w:cs="Times New Roman"/>
          <w:sz w:val="26"/>
          <w:szCs w:val="26"/>
        </w:rPr>
        <w:t>Постановление Правительства РФ от 25 февраля 2000 г. № 157 «О внесении изменений и дополнений в особые условия приобретения радиоэлектронных средств и высокочастотных устройств»</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18. </w:t>
      </w:r>
      <w:r w:rsidRPr="009C06EA">
        <w:rPr>
          <w:rFonts w:ascii="Times New Roman" w:hAnsi="Times New Roman" w:cs="Times New Roman"/>
          <w:sz w:val="26"/>
          <w:szCs w:val="26"/>
        </w:rPr>
        <w:t>ГОСТ Р 50574 - 2002. Автомобили, автобусы и мотоциклы специальных и оперативных служб. Цветографические схемы, опознавательные знаки, надписи, специальные звуковые и световые сигналы. Общие требования. (с изменениями и дополнениями 2003 г.)</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19. </w:t>
      </w:r>
      <w:r w:rsidRPr="009C06EA">
        <w:rPr>
          <w:rFonts w:ascii="Times New Roman" w:hAnsi="Times New Roman" w:cs="Times New Roman"/>
          <w:sz w:val="26"/>
          <w:szCs w:val="26"/>
        </w:rPr>
        <w:t>ГОСТ Р 51709 - 2001. Автотранспортные средства. Требования безопасности к техническому состоянии и методы проверки.</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20. </w:t>
      </w:r>
      <w:r w:rsidRPr="009C06EA">
        <w:rPr>
          <w:rFonts w:ascii="Times New Roman" w:hAnsi="Times New Roman" w:cs="Times New Roman"/>
          <w:sz w:val="26"/>
          <w:szCs w:val="26"/>
        </w:rPr>
        <w:t>Приказ МВД РФ от 19 февраля 2007 г. № 167 «О выдаче разрешений на установку на транспортных средствах опознавательных знаков, устройств для подачи специальных световых и звуковых сигналов» (с изменениями от 25 июля 2008 г., 19 апреля 2010 г.)</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21.</w:t>
      </w:r>
      <w:r w:rsidRPr="009C06EA">
        <w:rPr>
          <w:rFonts w:ascii="Times New Roman" w:hAnsi="Times New Roman" w:cs="Times New Roman"/>
          <w:sz w:val="26"/>
          <w:szCs w:val="26"/>
        </w:rPr>
        <w:t xml:space="preserve"> Приказ МВД РФ от 29 ноября 2007 г. № 1130 «Об утверждении Порядка осуществления сопровождения транспортных средств с применением автомобилей военной автомобильной инспекции внутренних войск Министерства внутренних дел Российской Федерации»</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22. </w:t>
      </w:r>
      <w:r w:rsidRPr="009C06EA">
        <w:rPr>
          <w:rFonts w:ascii="Times New Roman" w:hAnsi="Times New Roman" w:cs="Times New Roman"/>
          <w:sz w:val="26"/>
          <w:szCs w:val="26"/>
        </w:rPr>
        <w:t>Приказ МВД РФ от 2 марта 2009 г. № 185 «Об утверждении Административного регламента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(с изменениями от 31 декабря 2009 г.)</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23. </w:t>
      </w:r>
      <w:r w:rsidRPr="009C06EA">
        <w:rPr>
          <w:rFonts w:ascii="Times New Roman" w:hAnsi="Times New Roman" w:cs="Times New Roman"/>
          <w:sz w:val="26"/>
          <w:szCs w:val="26"/>
        </w:rPr>
        <w:t>Приказ МВД РФ от 24 ноября 2008 г. № 1001 «О порядке регистрации транспортных средств» (с изменениями от 27 августа 2010 г.)</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24. </w:t>
      </w:r>
      <w:r w:rsidRPr="009C06EA">
        <w:rPr>
          <w:rFonts w:ascii="Times New Roman" w:hAnsi="Times New Roman" w:cs="Times New Roman"/>
          <w:sz w:val="26"/>
          <w:szCs w:val="26"/>
        </w:rPr>
        <w:t>Приказ МВД РФ от 31 августа 2007 г. № 767 «Вопросы организации сопровождения транспортных средств патрульными автомобилями Госавтоинспекции»</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25. </w:t>
      </w:r>
      <w:r w:rsidRPr="009C06EA">
        <w:rPr>
          <w:rFonts w:ascii="Times New Roman" w:hAnsi="Times New Roman" w:cs="Times New Roman"/>
          <w:sz w:val="26"/>
          <w:szCs w:val="26"/>
        </w:rPr>
        <w:t>Приказ МВД РФ от 6 июля 1995 г. № 260 «О мерах по обеспечению безопасного и беспрепятственного проезда автомобилей специального назначения» (с изменениями от 24 декабря 1996 г., 10 октября 1997 г., 28 ноября 2002 г., 14 июля 2003 г., 14 января 2005 г., 31 августа 2007 г.)</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26. </w:t>
      </w:r>
      <w:r w:rsidRPr="009C06EA">
        <w:rPr>
          <w:rFonts w:ascii="Times New Roman" w:hAnsi="Times New Roman" w:cs="Times New Roman"/>
          <w:sz w:val="26"/>
          <w:szCs w:val="26"/>
        </w:rPr>
        <w:t>Приказ МВД РФ от 23 марта 1999 г. № 210 «Об утверждении Инструкции о порядке применения специальных световых и звуковых сигналов, установленных на транспортных средствах органов внутренних дел и внутренних войск МВД России»</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27.</w:t>
      </w:r>
      <w:r w:rsidRPr="009C06EA">
        <w:rPr>
          <w:rFonts w:ascii="Times New Roman" w:hAnsi="Times New Roman" w:cs="Times New Roman"/>
          <w:sz w:val="26"/>
          <w:szCs w:val="26"/>
        </w:rPr>
        <w:t xml:space="preserve"> Приказ Министерства транспорта Российской Федерации от 8 августа 1995 г. № 73 «Правила перевозки опасных грузов автомобильным транспортом» / Российские вести, 1996, № 15; № 20.</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28. </w:t>
      </w:r>
      <w:r w:rsidRPr="009C06EA">
        <w:rPr>
          <w:rFonts w:ascii="Times New Roman" w:hAnsi="Times New Roman" w:cs="Times New Roman"/>
          <w:sz w:val="26"/>
          <w:szCs w:val="26"/>
        </w:rPr>
        <w:t>Приказ Министерства транспорта Российской Федерации от 27 мая 1996 г. «Инструкция по перевозке крупногабаритных и тяжеловесных грузов автомобильным транспортом по дорогам Российской Федерации» Бюллетень нормативных актов федеральных органов исполнительной власти, 1996, № 6</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29. </w:t>
      </w:r>
      <w:r w:rsidRPr="009C06EA">
        <w:rPr>
          <w:rFonts w:ascii="Times New Roman" w:hAnsi="Times New Roman" w:cs="Times New Roman"/>
          <w:sz w:val="26"/>
          <w:szCs w:val="26"/>
        </w:rPr>
        <w:t>Руководства по эксплуатации радиостанций и устройств для подачи специальных световых и звуковых сигналов.</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30.</w:t>
      </w:r>
      <w:r w:rsidRPr="009C06EA">
        <w:rPr>
          <w:rFonts w:ascii="Times New Roman" w:hAnsi="Times New Roman" w:cs="Times New Roman"/>
          <w:sz w:val="26"/>
          <w:szCs w:val="26"/>
        </w:rPr>
        <w:t xml:space="preserve"> Алексеев А.В. Мотоцикл. Учебное пособие. Издательство: ООО «Хистори оф Пипл», г. Ярославль, 2008.</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31. </w:t>
      </w:r>
      <w:r w:rsidRPr="009C06EA">
        <w:rPr>
          <w:rFonts w:ascii="Times New Roman" w:hAnsi="Times New Roman" w:cs="Times New Roman"/>
          <w:sz w:val="26"/>
          <w:szCs w:val="26"/>
        </w:rPr>
        <w:t>Бершадский В.Ф., Дудко Н.И., Дудко В.И. Основы управления механическими транспортными средствами и безопасность движения: Учебник для среднего профессионального образования. Изд. 2-е Издательство: Амалфея. 2007 г., 458 с.</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32. </w:t>
      </w:r>
      <w:r w:rsidRPr="009C06EA">
        <w:rPr>
          <w:rFonts w:ascii="Times New Roman" w:hAnsi="Times New Roman" w:cs="Times New Roman"/>
          <w:sz w:val="26"/>
          <w:szCs w:val="26"/>
        </w:rPr>
        <w:t>Вишневецкий Ю. Т. Техническая эксплуатация, обслуживание и ремонт автомобилей. Учебник для студентов технических колледжей. Серия: Среднее профессиональное образование. Издательство: Дашков и К. 2007 г. 380 с.</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33.</w:t>
      </w:r>
      <w:r w:rsidRPr="009C06EA">
        <w:rPr>
          <w:rFonts w:ascii="Times New Roman" w:hAnsi="Times New Roman" w:cs="Times New Roman"/>
          <w:sz w:val="26"/>
          <w:szCs w:val="26"/>
        </w:rPr>
        <w:t xml:space="preserve"> Коваленко Н. А., Лобах В. П., Вепринцев Н. В. Техническая эксплуатация автомобилей. Учебное пособие Серия: Профессиональное образование. Издательство: Новое Знание, 2008 г. 352 с.</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34.</w:t>
      </w:r>
      <w:r w:rsidRPr="009C06EA">
        <w:rPr>
          <w:rFonts w:ascii="Times New Roman" w:hAnsi="Times New Roman" w:cs="Times New Roman"/>
          <w:sz w:val="26"/>
          <w:szCs w:val="26"/>
        </w:rPr>
        <w:t xml:space="preserve"> Коноплянко В.И., Зырянов В.В., Воробьев Ю.В. Основы управления автомобилем и безопасность дорожного движения: Учебное пособие. Издательство: Высшая Школа. 2005. 271 с.</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35.</w:t>
      </w:r>
      <w:r w:rsidRPr="009C06EA">
        <w:rPr>
          <w:rFonts w:ascii="Times New Roman" w:hAnsi="Times New Roman" w:cs="Times New Roman"/>
          <w:sz w:val="26"/>
          <w:szCs w:val="26"/>
        </w:rPr>
        <w:t>Ксенофонтов И.В. Основы управления мотоциклом и безопасность движения: учебник води­теля транспортных средств категории «В». — М.: ЗАО «КЖИ «За рулем», 2004. - ВО с: ил.</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36. </w:t>
      </w:r>
      <w:r w:rsidRPr="009C06EA">
        <w:rPr>
          <w:rFonts w:ascii="Times New Roman" w:hAnsi="Times New Roman" w:cs="Times New Roman"/>
          <w:sz w:val="26"/>
          <w:szCs w:val="26"/>
        </w:rPr>
        <w:t>Кузин В.В., Цыганков Э.С., Захаров и др. Контраварийная подготовка водителей автотранспортных средств. РИО РГАФК. – М.: 1995. – 246 с.</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37. </w:t>
      </w:r>
      <w:r w:rsidRPr="009C06EA">
        <w:rPr>
          <w:rFonts w:ascii="Times New Roman" w:hAnsi="Times New Roman" w:cs="Times New Roman"/>
          <w:sz w:val="26"/>
          <w:szCs w:val="26"/>
        </w:rPr>
        <w:t>Мотоциклы "Урал", "Днепр": К-750, К-650, МТ0, МТ10, МТ10-36, Днепр-11, Днепр-12, Днепр-16, М72, М61, Урал М62, Урал М63, Урал М66, Урал М67, Урал М67-36, Урал ИМЗ-8.103: Эксплуатация, ремонт: Пособие по ремонту (сост. Быков К.П., Грищенко П.В.; под ред. Шленчика Т.А.) Издательство: Чернигов: Ранок , 2004 г. 208 с.</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38. </w:t>
      </w:r>
      <w:r w:rsidRPr="009C06EA">
        <w:rPr>
          <w:rFonts w:ascii="Times New Roman" w:hAnsi="Times New Roman" w:cs="Times New Roman"/>
          <w:sz w:val="26"/>
          <w:szCs w:val="26"/>
        </w:rPr>
        <w:t>Первая медицинская помощь при ДТП: Знания, способные сохранить жизнь!: Все возможные травмы при ДТП: Необходимые действия по оказанию первой помощи. Издательство: Крылов. 2006. 128 с.</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39. </w:t>
      </w:r>
      <w:r w:rsidRPr="009C06EA">
        <w:rPr>
          <w:rFonts w:ascii="Times New Roman" w:hAnsi="Times New Roman" w:cs="Times New Roman"/>
          <w:sz w:val="26"/>
          <w:szCs w:val="26"/>
        </w:rPr>
        <w:t>Перепелица М.А., Перерва Н.Е., Умняшкин В.А. Мотоциклы Иж Планета; Иж Юпитер: Многокрасочный альбом: Электрооборудование 6В и 12В + двигатели с водяным охлаждением; Ремонт, устройство, эксплуатация, цветные электрические схемы. Издательство: изд-во Морозова Д.В. 2001 г.,56 .</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40. </w:t>
      </w:r>
      <w:r w:rsidRPr="009C06EA">
        <w:rPr>
          <w:rFonts w:ascii="Times New Roman" w:hAnsi="Times New Roman" w:cs="Times New Roman"/>
          <w:sz w:val="26"/>
          <w:szCs w:val="26"/>
        </w:rPr>
        <w:t>Филимонов В. С. Первая медицинская помощь на дороге. Серия: Автошкола. Издательство: Эксмо. 2009. 128 с.</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41. </w:t>
      </w:r>
      <w:r w:rsidRPr="009C06EA">
        <w:rPr>
          <w:rFonts w:ascii="Times New Roman" w:hAnsi="Times New Roman" w:cs="Times New Roman"/>
          <w:sz w:val="26"/>
          <w:szCs w:val="26"/>
        </w:rPr>
        <w:t>Шухман Ю. И. Основы управления автомобилем и безопасность движения. Серия: Учебник водителя. Издательство: За Рулем. 2010. 160 с.</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42. </w:t>
      </w:r>
      <w:r w:rsidRPr="009C06EA">
        <w:rPr>
          <w:rFonts w:ascii="Times New Roman" w:hAnsi="Times New Roman" w:cs="Times New Roman"/>
          <w:sz w:val="26"/>
          <w:szCs w:val="26"/>
        </w:rPr>
        <w:t>Цыганков Э.С.  Высшая школа водительского мастерства. М.: ИКЦ «Академкнига», 2008. – 400 с.</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43. </w:t>
      </w:r>
      <w:r w:rsidRPr="009C06EA">
        <w:rPr>
          <w:rFonts w:ascii="Times New Roman" w:hAnsi="Times New Roman" w:cs="Times New Roman"/>
          <w:sz w:val="26"/>
          <w:szCs w:val="26"/>
        </w:rPr>
        <w:t>Цыганков Э.С. 120 приемов контраварийного вождения. - М.: ООО ИД «РИПОЛ классик», 2005 г. – 320с.</w:t>
      </w:r>
    </w:p>
    <w:p w:rsidR="004E0FEF" w:rsidRPr="009C06EA"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44. </w:t>
      </w:r>
      <w:r w:rsidRPr="009C06EA">
        <w:rPr>
          <w:rFonts w:ascii="Times New Roman" w:hAnsi="Times New Roman" w:cs="Times New Roman"/>
          <w:sz w:val="26"/>
          <w:szCs w:val="26"/>
        </w:rPr>
        <w:t>Цыганков Э.С. Экстренное маневрирование: (17 упражнений по совершенствованию управления автомобилем). – М.: Транспорт, 1993. 63 с.</w:t>
      </w:r>
    </w:p>
    <w:p w:rsidR="004E0FEF"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46. </w:t>
      </w:r>
      <w:r w:rsidRPr="009C06EA">
        <w:rPr>
          <w:rFonts w:ascii="Times New Roman" w:hAnsi="Times New Roman" w:cs="Times New Roman"/>
          <w:sz w:val="26"/>
          <w:szCs w:val="26"/>
        </w:rPr>
        <w:t>Постановление Правительства РФ от 1 декабря 2006 г. № 737 «О специальных световых и звуковых сигналах» (с изменениями от 31 января, 19 июня 2007 г., 27 февраля, 23 апреля, 15 июля 2008 г., 27 июня 2009 г., 23 марта, 12 апреля, 2 сентября 2010 г.)</w:t>
      </w:r>
      <w:r>
        <w:rPr>
          <w:rFonts w:ascii="Times New Roman" w:hAnsi="Times New Roman" w:cs="Times New Roman"/>
          <w:sz w:val="26"/>
          <w:szCs w:val="26"/>
        </w:rPr>
        <w:t>.</w:t>
      </w:r>
    </w:p>
    <w:p w:rsidR="004E0FEF" w:rsidRDefault="004E0FEF" w:rsidP="004E0F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47. </w:t>
      </w:r>
      <w:r w:rsidRPr="009C06EA">
        <w:rPr>
          <w:rFonts w:ascii="Times New Roman" w:hAnsi="Times New Roman" w:cs="Times New Roman"/>
          <w:sz w:val="26"/>
          <w:szCs w:val="26"/>
        </w:rPr>
        <w:t>Постановление Правительства РФ от 10 сентября 2009 г. № 720 «Об утверждении технического регламента о безопасности колесных транспортных средств» (с изменениями от 10 сентября 2010 г.)</w:t>
      </w:r>
      <w:r>
        <w:rPr>
          <w:rFonts w:ascii="Times New Roman" w:hAnsi="Times New Roman" w:cs="Times New Roman"/>
          <w:sz w:val="26"/>
          <w:szCs w:val="26"/>
        </w:rPr>
        <w:t>.</w:t>
      </w:r>
    </w:p>
    <w:p w:rsidR="004E0FEF" w:rsidRDefault="004E0FEF" w:rsidP="004E0FEF">
      <w:pPr>
        <w:spacing w:after="0" w:line="240" w:lineRule="auto"/>
        <w:jc w:val="both"/>
        <w:rPr>
          <w:rFonts w:ascii="Times New Roman" w:hAnsi="Times New Roman" w:cs="Times New Roman"/>
          <w:sz w:val="26"/>
          <w:szCs w:val="26"/>
        </w:rPr>
      </w:pPr>
    </w:p>
    <w:p w:rsidR="004E0FEF" w:rsidRDefault="004E0FEF" w:rsidP="004E0FEF">
      <w:pPr>
        <w:spacing w:after="0" w:line="240" w:lineRule="auto"/>
        <w:jc w:val="both"/>
        <w:rPr>
          <w:rFonts w:ascii="Times New Roman" w:hAnsi="Times New Roman" w:cs="Times New Roman"/>
          <w:sz w:val="26"/>
          <w:szCs w:val="26"/>
        </w:rPr>
      </w:pPr>
    </w:p>
    <w:p w:rsidR="004E0FEF" w:rsidRPr="00AE616A" w:rsidRDefault="004E0FEF" w:rsidP="004E0FEF">
      <w:pPr>
        <w:autoSpaceDE w:val="0"/>
        <w:autoSpaceDN w:val="0"/>
        <w:adjustRightInd w:val="0"/>
        <w:spacing w:after="0" w:line="240" w:lineRule="auto"/>
        <w:jc w:val="center"/>
        <w:rPr>
          <w:rFonts w:ascii="Times New Roman" w:hAnsi="Times New Roman" w:cs="Times New Roman"/>
          <w:b/>
          <w:caps/>
          <w:sz w:val="26"/>
          <w:szCs w:val="26"/>
        </w:rPr>
      </w:pPr>
      <w:r w:rsidRPr="00FE4DB9">
        <w:rPr>
          <w:rFonts w:ascii="Times New Roman" w:hAnsi="Times New Roman" w:cs="Times New Roman"/>
          <w:b/>
          <w:caps/>
          <w:sz w:val="26"/>
          <w:szCs w:val="26"/>
        </w:rPr>
        <w:t>I</w:t>
      </w:r>
      <w:r w:rsidRPr="00AE616A">
        <w:rPr>
          <w:rFonts w:ascii="Times New Roman" w:hAnsi="Times New Roman" w:cs="Times New Roman"/>
          <w:b/>
          <w:caps/>
          <w:sz w:val="26"/>
          <w:szCs w:val="26"/>
        </w:rPr>
        <w:t>Х</w:t>
      </w:r>
      <w:r>
        <w:rPr>
          <w:rFonts w:ascii="Times New Roman" w:hAnsi="Times New Roman" w:cs="Times New Roman"/>
          <w:b/>
          <w:caps/>
          <w:sz w:val="26"/>
          <w:szCs w:val="26"/>
        </w:rPr>
        <w:t xml:space="preserve">. </w:t>
      </w:r>
      <w:r w:rsidRPr="00AE616A">
        <w:rPr>
          <w:rFonts w:ascii="Times New Roman" w:hAnsi="Times New Roman" w:cs="Times New Roman"/>
          <w:b/>
          <w:caps/>
          <w:sz w:val="26"/>
          <w:szCs w:val="26"/>
        </w:rPr>
        <w:t>Календарный учебный график</w:t>
      </w:r>
    </w:p>
    <w:p w:rsidR="004E0FEF" w:rsidRPr="001B68C4" w:rsidRDefault="004E0FEF" w:rsidP="004E0FEF">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Таблица 2</w:t>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91"/>
        <w:gridCol w:w="1177"/>
        <w:gridCol w:w="574"/>
        <w:gridCol w:w="1288"/>
        <w:gridCol w:w="1134"/>
        <w:gridCol w:w="1276"/>
        <w:gridCol w:w="1276"/>
        <w:gridCol w:w="1276"/>
        <w:gridCol w:w="992"/>
        <w:gridCol w:w="1134"/>
      </w:tblGrid>
      <w:tr w:rsidR="004E0FEF" w:rsidRPr="00B7233C" w:rsidTr="00C93C74">
        <w:trPr>
          <w:trHeight w:val="375"/>
        </w:trPr>
        <w:tc>
          <w:tcPr>
            <w:tcW w:w="391" w:type="dxa"/>
            <w:vMerge w:val="restart"/>
            <w:shd w:val="clear" w:color="auto" w:fill="auto"/>
          </w:tcPr>
          <w:p w:rsidR="004E0FEF" w:rsidRPr="00B7233C"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sz w:val="24"/>
                <w:szCs w:val="24"/>
              </w:rPr>
            </w:pPr>
            <w:r w:rsidRPr="00B7233C">
              <w:rPr>
                <w:rFonts w:ascii="Times New Roman" w:eastAsia="Times New Roman" w:hAnsi="Times New Roman" w:cs="Times New Roman"/>
                <w:sz w:val="24"/>
                <w:szCs w:val="24"/>
              </w:rPr>
              <w:t>№пп</w:t>
            </w:r>
          </w:p>
        </w:tc>
        <w:tc>
          <w:tcPr>
            <w:tcW w:w="1177" w:type="dxa"/>
            <w:vMerge w:val="restart"/>
            <w:shd w:val="clear" w:color="auto" w:fill="auto"/>
          </w:tcPr>
          <w:p w:rsidR="004E0FEF" w:rsidRPr="00B7233C"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sz w:val="24"/>
                <w:szCs w:val="24"/>
              </w:rPr>
            </w:pPr>
          </w:p>
          <w:p w:rsidR="004E0FEF" w:rsidRPr="00B7233C"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Темы</w:t>
            </w:r>
          </w:p>
        </w:tc>
        <w:tc>
          <w:tcPr>
            <w:tcW w:w="574" w:type="dxa"/>
            <w:vMerge w:val="restart"/>
            <w:shd w:val="clear" w:color="auto" w:fill="auto"/>
          </w:tcPr>
          <w:p w:rsidR="004E0FEF" w:rsidRPr="00B7233C" w:rsidRDefault="004E0FEF" w:rsidP="00C93C74">
            <w:pPr>
              <w:widowControl w:val="0"/>
              <w:tabs>
                <w:tab w:val="left" w:pos="1950"/>
              </w:tabs>
              <w:autoSpaceDE w:val="0"/>
              <w:autoSpaceDN w:val="0"/>
              <w:adjustRightInd w:val="0"/>
              <w:spacing w:after="0" w:line="240" w:lineRule="auto"/>
              <w:rPr>
                <w:rFonts w:ascii="Times New Roman" w:eastAsia="Times New Roman" w:hAnsi="Times New Roman" w:cs="Times New Roman"/>
                <w:sz w:val="24"/>
                <w:szCs w:val="24"/>
              </w:rPr>
            </w:pPr>
            <w:r w:rsidRPr="00B7233C">
              <w:rPr>
                <w:rFonts w:ascii="Times New Roman" w:eastAsia="Times New Roman" w:hAnsi="Times New Roman" w:cs="Times New Roman"/>
                <w:sz w:val="24"/>
                <w:szCs w:val="24"/>
              </w:rPr>
              <w:t>Кол-</w:t>
            </w:r>
          </w:p>
          <w:p w:rsidR="004E0FEF" w:rsidRPr="00B7233C" w:rsidRDefault="004E0FEF" w:rsidP="00C93C74">
            <w:pPr>
              <w:widowControl w:val="0"/>
              <w:tabs>
                <w:tab w:val="left" w:pos="1950"/>
              </w:tabs>
              <w:autoSpaceDE w:val="0"/>
              <w:autoSpaceDN w:val="0"/>
              <w:adjustRightInd w:val="0"/>
              <w:spacing w:after="0" w:line="240" w:lineRule="auto"/>
              <w:rPr>
                <w:rFonts w:ascii="Times New Roman" w:eastAsia="Times New Roman" w:hAnsi="Times New Roman" w:cs="Times New Roman"/>
                <w:sz w:val="24"/>
                <w:szCs w:val="24"/>
              </w:rPr>
            </w:pPr>
            <w:r w:rsidRPr="00B7233C">
              <w:rPr>
                <w:rFonts w:ascii="Times New Roman" w:eastAsia="Times New Roman" w:hAnsi="Times New Roman" w:cs="Times New Roman"/>
                <w:sz w:val="24"/>
                <w:szCs w:val="24"/>
              </w:rPr>
              <w:t>час.</w:t>
            </w:r>
          </w:p>
        </w:tc>
        <w:tc>
          <w:tcPr>
            <w:tcW w:w="8376" w:type="dxa"/>
            <w:gridSpan w:val="7"/>
          </w:tcPr>
          <w:p w:rsidR="004E0FEF" w:rsidRPr="00B7233C"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sz w:val="24"/>
                <w:szCs w:val="24"/>
              </w:rPr>
            </w:pPr>
            <w:r w:rsidRPr="00B7233C">
              <w:rPr>
                <w:rFonts w:ascii="Times New Roman" w:eastAsia="Times New Roman" w:hAnsi="Times New Roman" w:cs="Times New Roman"/>
                <w:sz w:val="24"/>
                <w:szCs w:val="24"/>
              </w:rPr>
              <w:t>Календарные (рабочие) учебные дни</w:t>
            </w:r>
          </w:p>
        </w:tc>
      </w:tr>
      <w:tr w:rsidR="004E0FEF" w:rsidRPr="00B7233C" w:rsidTr="00C93C74">
        <w:trPr>
          <w:trHeight w:val="374"/>
        </w:trPr>
        <w:tc>
          <w:tcPr>
            <w:tcW w:w="391" w:type="dxa"/>
            <w:vMerge/>
            <w:shd w:val="clear" w:color="auto" w:fill="auto"/>
          </w:tcPr>
          <w:p w:rsidR="004E0FEF" w:rsidRPr="00B7233C"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177" w:type="dxa"/>
            <w:vMerge/>
            <w:shd w:val="clear" w:color="auto" w:fill="auto"/>
          </w:tcPr>
          <w:p w:rsidR="004E0FEF" w:rsidRPr="00B7233C" w:rsidRDefault="004E0FEF" w:rsidP="00C93C74">
            <w:pPr>
              <w:widowControl w:val="0"/>
              <w:tabs>
                <w:tab w:val="left" w:pos="1950"/>
              </w:tabs>
              <w:autoSpaceDE w:val="0"/>
              <w:autoSpaceDN w:val="0"/>
              <w:adjustRightInd w:val="0"/>
              <w:spacing w:after="0" w:line="240" w:lineRule="auto"/>
              <w:rPr>
                <w:rFonts w:ascii="Times New Roman" w:eastAsia="Times New Roman" w:hAnsi="Times New Roman" w:cs="Times New Roman"/>
                <w:sz w:val="24"/>
                <w:szCs w:val="24"/>
              </w:rPr>
            </w:pPr>
          </w:p>
        </w:tc>
        <w:tc>
          <w:tcPr>
            <w:tcW w:w="574" w:type="dxa"/>
            <w:vMerge/>
            <w:shd w:val="clear" w:color="auto" w:fill="auto"/>
          </w:tcPr>
          <w:p w:rsidR="004E0FEF" w:rsidRPr="00B7233C"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88" w:type="dxa"/>
            <w:shd w:val="clear" w:color="auto" w:fill="auto"/>
          </w:tcPr>
          <w:p w:rsidR="004E0FEF" w:rsidRPr="00B7233C"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sz w:val="24"/>
                <w:szCs w:val="24"/>
              </w:rPr>
            </w:pPr>
            <w:r w:rsidRPr="00B7233C">
              <w:rPr>
                <w:rFonts w:ascii="Times New Roman" w:eastAsia="Times New Roman" w:hAnsi="Times New Roman" w:cs="Times New Roman"/>
                <w:sz w:val="24"/>
                <w:szCs w:val="24"/>
              </w:rPr>
              <w:t>1</w:t>
            </w:r>
          </w:p>
        </w:tc>
        <w:tc>
          <w:tcPr>
            <w:tcW w:w="1134" w:type="dxa"/>
            <w:shd w:val="clear" w:color="auto" w:fill="auto"/>
          </w:tcPr>
          <w:p w:rsidR="004E0FEF" w:rsidRPr="00B7233C"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sz w:val="24"/>
                <w:szCs w:val="24"/>
              </w:rPr>
            </w:pPr>
            <w:r w:rsidRPr="00B7233C">
              <w:rPr>
                <w:rFonts w:ascii="Times New Roman" w:eastAsia="Times New Roman" w:hAnsi="Times New Roman" w:cs="Times New Roman"/>
                <w:sz w:val="24"/>
                <w:szCs w:val="24"/>
              </w:rPr>
              <w:t>2</w:t>
            </w:r>
          </w:p>
        </w:tc>
        <w:tc>
          <w:tcPr>
            <w:tcW w:w="1276" w:type="dxa"/>
            <w:shd w:val="clear" w:color="auto" w:fill="auto"/>
          </w:tcPr>
          <w:p w:rsidR="004E0FEF" w:rsidRPr="00B7233C"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sz w:val="24"/>
                <w:szCs w:val="24"/>
              </w:rPr>
            </w:pPr>
            <w:r w:rsidRPr="00B7233C">
              <w:rPr>
                <w:rFonts w:ascii="Times New Roman" w:eastAsia="Times New Roman" w:hAnsi="Times New Roman" w:cs="Times New Roman"/>
                <w:sz w:val="24"/>
                <w:szCs w:val="24"/>
              </w:rPr>
              <w:t>3</w:t>
            </w:r>
          </w:p>
        </w:tc>
        <w:tc>
          <w:tcPr>
            <w:tcW w:w="1276" w:type="dxa"/>
            <w:shd w:val="clear" w:color="auto" w:fill="auto"/>
          </w:tcPr>
          <w:p w:rsidR="004E0FEF" w:rsidRPr="00B7233C"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sz w:val="24"/>
                <w:szCs w:val="24"/>
              </w:rPr>
            </w:pPr>
            <w:r w:rsidRPr="00B7233C">
              <w:rPr>
                <w:rFonts w:ascii="Times New Roman" w:eastAsia="Times New Roman" w:hAnsi="Times New Roman" w:cs="Times New Roman"/>
                <w:sz w:val="24"/>
                <w:szCs w:val="24"/>
              </w:rPr>
              <w:t>4</w:t>
            </w:r>
          </w:p>
        </w:tc>
        <w:tc>
          <w:tcPr>
            <w:tcW w:w="1276" w:type="dxa"/>
            <w:shd w:val="clear" w:color="auto" w:fill="auto"/>
          </w:tcPr>
          <w:p w:rsidR="004E0FEF" w:rsidRPr="00B7233C"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sz w:val="24"/>
                <w:szCs w:val="24"/>
              </w:rPr>
            </w:pPr>
            <w:r w:rsidRPr="00B7233C">
              <w:rPr>
                <w:rFonts w:ascii="Times New Roman" w:eastAsia="Times New Roman" w:hAnsi="Times New Roman" w:cs="Times New Roman"/>
                <w:sz w:val="24"/>
                <w:szCs w:val="24"/>
              </w:rPr>
              <w:t>5</w:t>
            </w:r>
          </w:p>
        </w:tc>
        <w:tc>
          <w:tcPr>
            <w:tcW w:w="992" w:type="dxa"/>
            <w:shd w:val="clear" w:color="auto" w:fill="auto"/>
          </w:tcPr>
          <w:p w:rsidR="004E0FEF" w:rsidRPr="00B7233C"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sz w:val="24"/>
                <w:szCs w:val="24"/>
              </w:rPr>
            </w:pPr>
            <w:r w:rsidRPr="00B7233C">
              <w:rPr>
                <w:rFonts w:ascii="Times New Roman" w:eastAsia="Times New Roman" w:hAnsi="Times New Roman" w:cs="Times New Roman"/>
                <w:sz w:val="24"/>
                <w:szCs w:val="24"/>
              </w:rPr>
              <w:t>6</w:t>
            </w:r>
          </w:p>
        </w:tc>
        <w:tc>
          <w:tcPr>
            <w:tcW w:w="1134" w:type="dxa"/>
            <w:shd w:val="clear" w:color="auto" w:fill="auto"/>
          </w:tcPr>
          <w:p w:rsidR="004E0FEF" w:rsidRPr="00B7233C" w:rsidRDefault="004E0FEF" w:rsidP="00C93C74">
            <w:pPr>
              <w:widowControl w:val="0"/>
              <w:tabs>
                <w:tab w:val="left" w:pos="210"/>
                <w:tab w:val="center" w:pos="1434"/>
                <w:tab w:val="left" w:pos="1950"/>
              </w:tabs>
              <w:autoSpaceDE w:val="0"/>
              <w:autoSpaceDN w:val="0"/>
              <w:adjustRightInd w:val="0"/>
              <w:spacing w:after="0" w:line="240" w:lineRule="auto"/>
              <w:ind w:right="-2376"/>
              <w:rPr>
                <w:rFonts w:ascii="Times New Roman" w:eastAsia="Times New Roman" w:hAnsi="Times New Roman" w:cs="Times New Roman"/>
                <w:sz w:val="24"/>
                <w:szCs w:val="24"/>
              </w:rPr>
            </w:pPr>
            <w:r>
              <w:rPr>
                <w:rFonts w:ascii="Times New Roman" w:eastAsia="Times New Roman" w:hAnsi="Times New Roman" w:cs="Times New Roman"/>
                <w:sz w:val="24"/>
                <w:szCs w:val="24"/>
              </w:rPr>
              <w:tab/>
              <w:t>7</w:t>
            </w:r>
            <w:r>
              <w:rPr>
                <w:rFonts w:ascii="Times New Roman" w:eastAsia="Times New Roman" w:hAnsi="Times New Roman" w:cs="Times New Roman"/>
                <w:sz w:val="24"/>
                <w:szCs w:val="24"/>
              </w:rPr>
              <w:tab/>
            </w:r>
          </w:p>
        </w:tc>
      </w:tr>
      <w:tr w:rsidR="004E0FEF" w:rsidRPr="00B7233C" w:rsidTr="00C93C74">
        <w:trPr>
          <w:trHeight w:val="625"/>
        </w:trPr>
        <w:tc>
          <w:tcPr>
            <w:tcW w:w="391" w:type="dxa"/>
            <w:shd w:val="clear" w:color="auto" w:fill="auto"/>
          </w:tcPr>
          <w:p w:rsidR="004E0FEF" w:rsidRPr="00B7233C"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sz w:val="24"/>
                <w:szCs w:val="24"/>
              </w:rPr>
            </w:pPr>
            <w:r w:rsidRPr="00B7233C">
              <w:rPr>
                <w:rFonts w:ascii="Times New Roman" w:eastAsia="Times New Roman" w:hAnsi="Times New Roman" w:cs="Times New Roman"/>
                <w:sz w:val="24"/>
                <w:szCs w:val="24"/>
              </w:rPr>
              <w:t>1</w:t>
            </w:r>
          </w:p>
        </w:tc>
        <w:tc>
          <w:tcPr>
            <w:tcW w:w="1177" w:type="dxa"/>
            <w:shd w:val="clear" w:color="auto" w:fill="auto"/>
          </w:tcPr>
          <w:p w:rsidR="004E0FEF" w:rsidRPr="00B7233C"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74" w:type="dxa"/>
            <w:shd w:val="clear" w:color="auto" w:fill="auto"/>
          </w:tcPr>
          <w:p w:rsidR="004E0FEF" w:rsidRPr="00B7233C"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sz w:val="24"/>
                <w:szCs w:val="24"/>
              </w:rPr>
            </w:pPr>
          </w:p>
          <w:p w:rsidR="004E0FEF" w:rsidRPr="00B7233C"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288" w:type="dxa"/>
            <w:shd w:val="clear" w:color="auto" w:fill="auto"/>
          </w:tcPr>
          <w:p w:rsidR="004E0FEF" w:rsidRPr="00B7233C"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rPr>
            </w:pPr>
          </w:p>
          <w:p w:rsidR="004E0FEF" w:rsidRDefault="004E0FEF" w:rsidP="00C93C74">
            <w:pPr>
              <w:widowControl w:val="0"/>
              <w:tabs>
                <w:tab w:val="left" w:pos="1950"/>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Раздел 1 </w:t>
            </w:r>
          </w:p>
          <w:p w:rsidR="004E0FEF" w:rsidRPr="00B7233C"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 часа.</w:t>
            </w:r>
          </w:p>
        </w:tc>
        <w:tc>
          <w:tcPr>
            <w:tcW w:w="1134" w:type="dxa"/>
            <w:shd w:val="clear" w:color="auto" w:fill="auto"/>
          </w:tcPr>
          <w:p w:rsidR="004E0FEF" w:rsidRPr="00B7233C"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rPr>
            </w:pPr>
          </w:p>
          <w:p w:rsidR="004E0FEF"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Раздел 2</w:t>
            </w:r>
          </w:p>
          <w:p w:rsidR="004E0FEF" w:rsidRPr="00B7233C"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6час.</w:t>
            </w:r>
          </w:p>
        </w:tc>
        <w:tc>
          <w:tcPr>
            <w:tcW w:w="1276" w:type="dxa"/>
            <w:shd w:val="clear" w:color="auto" w:fill="auto"/>
          </w:tcPr>
          <w:p w:rsidR="004E0FEF" w:rsidRPr="00B7233C"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rPr>
            </w:pPr>
          </w:p>
          <w:p w:rsidR="004E0FEF"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Раздел 3,4</w:t>
            </w:r>
          </w:p>
          <w:p w:rsidR="004E0FEF" w:rsidRPr="00B7233C"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4 час.</w:t>
            </w:r>
          </w:p>
        </w:tc>
        <w:tc>
          <w:tcPr>
            <w:tcW w:w="1276" w:type="dxa"/>
            <w:shd w:val="clear" w:color="auto" w:fill="auto"/>
          </w:tcPr>
          <w:p w:rsidR="004E0FEF" w:rsidRPr="00B7233C"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rPr>
            </w:pPr>
          </w:p>
          <w:p w:rsidR="004E0FEF"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Раздел 5</w:t>
            </w:r>
          </w:p>
          <w:p w:rsidR="004E0FEF" w:rsidRPr="00B7233C"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6час.</w:t>
            </w:r>
          </w:p>
        </w:tc>
        <w:tc>
          <w:tcPr>
            <w:tcW w:w="1276" w:type="dxa"/>
            <w:shd w:val="clear" w:color="auto" w:fill="auto"/>
          </w:tcPr>
          <w:p w:rsidR="004E0FEF"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rPr>
            </w:pPr>
          </w:p>
          <w:p w:rsidR="004E0FEF"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Т 6</w:t>
            </w:r>
          </w:p>
          <w:p w:rsidR="004E0FEF" w:rsidRPr="00B7233C"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6час.</w:t>
            </w:r>
          </w:p>
        </w:tc>
        <w:tc>
          <w:tcPr>
            <w:tcW w:w="992" w:type="dxa"/>
            <w:shd w:val="clear" w:color="auto" w:fill="auto"/>
          </w:tcPr>
          <w:p w:rsidR="004E0FEF"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rPr>
            </w:pPr>
          </w:p>
          <w:p w:rsidR="004E0FEF"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Т 6</w:t>
            </w:r>
          </w:p>
          <w:p w:rsidR="004E0FEF" w:rsidRPr="00B7233C"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6час.</w:t>
            </w:r>
          </w:p>
        </w:tc>
        <w:tc>
          <w:tcPr>
            <w:tcW w:w="1134" w:type="dxa"/>
            <w:shd w:val="clear" w:color="auto" w:fill="auto"/>
          </w:tcPr>
          <w:p w:rsidR="004E0FEF"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2час.</w:t>
            </w:r>
          </w:p>
          <w:p w:rsidR="004E0FEF" w:rsidRPr="00B7233C" w:rsidRDefault="004E0FEF" w:rsidP="00C93C74">
            <w:pPr>
              <w:widowControl w:val="0"/>
              <w:tabs>
                <w:tab w:val="left" w:pos="1950"/>
              </w:tabs>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Итоговая аттестация</w:t>
            </w:r>
          </w:p>
        </w:tc>
      </w:tr>
    </w:tbl>
    <w:p w:rsidR="004E0FEF" w:rsidRPr="004D5897" w:rsidRDefault="004E0FEF" w:rsidP="004E0FEF">
      <w:pPr>
        <w:spacing w:after="0" w:line="240" w:lineRule="auto"/>
        <w:jc w:val="both"/>
        <w:rPr>
          <w:rFonts w:ascii="Times New Roman" w:hAnsi="Times New Roman" w:cs="Times New Roman"/>
          <w:sz w:val="26"/>
          <w:szCs w:val="26"/>
        </w:rPr>
      </w:pPr>
      <w:bookmarkStart w:id="1" w:name="_GoBack"/>
      <w:bookmarkEnd w:id="1"/>
    </w:p>
    <w:sectPr w:rsidR="004E0FEF" w:rsidRPr="004D5897" w:rsidSect="004E0FEF">
      <w:headerReference w:type="default" r:id="rId8"/>
      <w:pgSz w:w="11906" w:h="16838"/>
      <w:pgMar w:top="426" w:right="720" w:bottom="720"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114" w:rsidRDefault="00F22114" w:rsidP="00A60795">
      <w:pPr>
        <w:spacing w:after="0" w:line="240" w:lineRule="auto"/>
      </w:pPr>
      <w:r>
        <w:separator/>
      </w:r>
    </w:p>
  </w:endnote>
  <w:endnote w:type="continuationSeparator" w:id="0">
    <w:p w:rsidR="00F22114" w:rsidRDefault="00F22114" w:rsidP="00A607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114" w:rsidRDefault="00F22114" w:rsidP="00A60795">
      <w:pPr>
        <w:spacing w:after="0" w:line="240" w:lineRule="auto"/>
      </w:pPr>
      <w:r>
        <w:separator/>
      </w:r>
    </w:p>
  </w:footnote>
  <w:footnote w:type="continuationSeparator" w:id="0">
    <w:p w:rsidR="00F22114" w:rsidRDefault="00F22114" w:rsidP="00A607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2600564"/>
      <w:docPartObj>
        <w:docPartGallery w:val="Page Numbers (Top of Page)"/>
        <w:docPartUnique/>
      </w:docPartObj>
    </w:sdtPr>
    <w:sdtEndPr>
      <w:rPr>
        <w:rFonts w:ascii="Times New Roman" w:hAnsi="Times New Roman" w:cs="Times New Roman"/>
        <w:sz w:val="16"/>
        <w:szCs w:val="16"/>
      </w:rPr>
    </w:sdtEndPr>
    <w:sdtContent>
      <w:p w:rsidR="00A40115" w:rsidRPr="00A40115" w:rsidRDefault="00A60795">
        <w:pPr>
          <w:pStyle w:val="a4"/>
          <w:jc w:val="center"/>
          <w:rPr>
            <w:rFonts w:ascii="Times New Roman" w:hAnsi="Times New Roman" w:cs="Times New Roman"/>
            <w:sz w:val="16"/>
            <w:szCs w:val="16"/>
          </w:rPr>
        </w:pPr>
        <w:r w:rsidRPr="00A40115">
          <w:rPr>
            <w:rFonts w:ascii="Times New Roman" w:hAnsi="Times New Roman" w:cs="Times New Roman"/>
            <w:sz w:val="16"/>
            <w:szCs w:val="16"/>
          </w:rPr>
          <w:fldChar w:fldCharType="begin"/>
        </w:r>
        <w:r w:rsidR="004E0FEF" w:rsidRPr="00A40115">
          <w:rPr>
            <w:rFonts w:ascii="Times New Roman" w:hAnsi="Times New Roman" w:cs="Times New Roman"/>
            <w:sz w:val="16"/>
            <w:szCs w:val="16"/>
          </w:rPr>
          <w:instrText>PAGE   \* MERGEFORMAT</w:instrText>
        </w:r>
        <w:r w:rsidRPr="00A40115">
          <w:rPr>
            <w:rFonts w:ascii="Times New Roman" w:hAnsi="Times New Roman" w:cs="Times New Roman"/>
            <w:sz w:val="16"/>
            <w:szCs w:val="16"/>
          </w:rPr>
          <w:fldChar w:fldCharType="separate"/>
        </w:r>
        <w:r w:rsidR="001A6C94">
          <w:rPr>
            <w:rFonts w:ascii="Times New Roman" w:hAnsi="Times New Roman" w:cs="Times New Roman"/>
            <w:noProof/>
            <w:sz w:val="16"/>
            <w:szCs w:val="16"/>
          </w:rPr>
          <w:t>2</w:t>
        </w:r>
        <w:r w:rsidRPr="00A40115">
          <w:rPr>
            <w:rFonts w:ascii="Times New Roman" w:hAnsi="Times New Roman" w:cs="Times New Roman"/>
            <w:sz w:val="16"/>
            <w:szCs w:val="16"/>
          </w:rPr>
          <w:fldChar w:fldCharType="end"/>
        </w:r>
      </w:p>
    </w:sdtContent>
  </w:sdt>
  <w:p w:rsidR="00A40115" w:rsidRDefault="00F2211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26A89"/>
    <w:multiLevelType w:val="hybridMultilevel"/>
    <w:tmpl w:val="7BA87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BE405A"/>
    <w:multiLevelType w:val="multilevel"/>
    <w:tmpl w:val="28686546"/>
    <w:lvl w:ilvl="0">
      <w:start w:val="1"/>
      <w:numFmt w:val="upperRoman"/>
      <w:lvlText w:val="%1."/>
      <w:lvlJc w:val="left"/>
      <w:pPr>
        <w:ind w:left="1080"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529A6"/>
    <w:rsid w:val="00027F34"/>
    <w:rsid w:val="001A6C94"/>
    <w:rsid w:val="004529A6"/>
    <w:rsid w:val="004E0FEF"/>
    <w:rsid w:val="00A60795"/>
    <w:rsid w:val="00F221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F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0FEF"/>
    <w:pPr>
      <w:ind w:left="720"/>
      <w:contextualSpacing/>
    </w:pPr>
  </w:style>
  <w:style w:type="paragraph" w:styleId="a4">
    <w:name w:val="header"/>
    <w:basedOn w:val="a"/>
    <w:link w:val="a5"/>
    <w:uiPriority w:val="99"/>
    <w:unhideWhenUsed/>
    <w:rsid w:val="004E0F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E0FEF"/>
  </w:style>
  <w:style w:type="paragraph" w:styleId="a6">
    <w:name w:val="Balloon Text"/>
    <w:basedOn w:val="a"/>
    <w:link w:val="a7"/>
    <w:uiPriority w:val="99"/>
    <w:semiHidden/>
    <w:unhideWhenUsed/>
    <w:rsid w:val="001A6C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6C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F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0FEF"/>
    <w:pPr>
      <w:ind w:left="720"/>
      <w:contextualSpacing/>
    </w:pPr>
  </w:style>
  <w:style w:type="paragraph" w:styleId="a4">
    <w:name w:val="header"/>
    <w:basedOn w:val="a"/>
    <w:link w:val="a5"/>
    <w:uiPriority w:val="99"/>
    <w:unhideWhenUsed/>
    <w:rsid w:val="004E0F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E0FE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6122</Words>
  <Characters>34896</Characters>
  <Application>Microsoft Office Word</Application>
  <DocSecurity>0</DocSecurity>
  <Lines>290</Lines>
  <Paragraphs>81</Paragraphs>
  <ScaleCrop>false</ScaleCrop>
  <Company/>
  <LinksUpToDate>false</LinksUpToDate>
  <CharactersWithSpaces>40937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20012018</dc:creator>
  <cp:keywords/>
  <dc:description/>
  <cp:lastModifiedBy>Пользователь Windows</cp:lastModifiedBy>
  <cp:revision>4</cp:revision>
  <dcterms:created xsi:type="dcterms:W3CDTF">2018-04-23T06:23:00Z</dcterms:created>
  <dcterms:modified xsi:type="dcterms:W3CDTF">2018-04-23T21:39:00Z</dcterms:modified>
</cp:coreProperties>
</file>